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A66" w:rsidRDefault="00CE136C" w:rsidP="00CE136C">
      <w:pPr>
        <w:ind w:left="-1418" w:firstLine="0"/>
        <w:jc w:val="center"/>
      </w:pPr>
      <w:bookmarkStart w:id="0" w:name="sub_11"/>
      <w:r w:rsidRPr="00CE136C">
        <w:drawing>
          <wp:inline distT="0" distB="0" distL="0" distR="0">
            <wp:extent cx="7439025" cy="9820275"/>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41929" cy="9824109"/>
                    </a:xfrm>
                    <a:prstGeom prst="rect">
                      <a:avLst/>
                    </a:prstGeom>
                    <a:noFill/>
                    <a:ln>
                      <a:noFill/>
                    </a:ln>
                  </pic:spPr>
                </pic:pic>
              </a:graphicData>
            </a:graphic>
          </wp:inline>
        </w:drawing>
      </w:r>
    </w:p>
    <w:p w:rsidR="00990A60" w:rsidRDefault="00990A60" w:rsidP="00990A60">
      <w:pPr>
        <w:ind w:firstLine="567"/>
      </w:pPr>
      <w:proofErr w:type="gramStart"/>
      <w:r>
        <w:lastRenderedPageBreak/>
        <w:t>-</w:t>
      </w:r>
      <w:r w:rsidR="00576124">
        <w:t>Постановления Правительства РФ от 29 ноября 2021 г.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w:t>
      </w:r>
      <w:proofErr w:type="gramEnd"/>
      <w:r w:rsidR="00576124">
        <w:t xml:space="preserve"> общего образования» (в действующей редакции);</w:t>
      </w:r>
    </w:p>
    <w:p w:rsidR="00990A60" w:rsidRDefault="00990A60" w:rsidP="00990A60">
      <w:pPr>
        <w:ind w:firstLine="567"/>
      </w:pPr>
      <w:r>
        <w:t xml:space="preserve">- </w:t>
      </w:r>
      <w:r w:rsidR="00576124">
        <w:t>Постановления Правительства РФ от 14 августа 2013 г. № 697 «Об утверждении перечня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p>
    <w:p w:rsidR="00A9672A" w:rsidRPr="00A9672A" w:rsidRDefault="00A9672A" w:rsidP="00A9672A">
      <w:pPr>
        <w:ind w:firstLine="567"/>
      </w:pPr>
      <w:r>
        <w:t>- Постановления П</w:t>
      </w:r>
      <w:r w:rsidRPr="00A9672A">
        <w:t>равительств</w:t>
      </w:r>
      <w:r>
        <w:t>аР</w:t>
      </w:r>
      <w:r w:rsidRPr="00A9672A">
        <w:t xml:space="preserve">оссийской </w:t>
      </w:r>
      <w:r>
        <w:t>Ф</w:t>
      </w:r>
      <w:r w:rsidRPr="00A9672A">
        <w:t xml:space="preserve">едерацииот 29 декабря 2014 г. </w:t>
      </w:r>
      <w:r>
        <w:t xml:space="preserve">№ </w:t>
      </w:r>
      <w:r w:rsidRPr="00A9672A">
        <w:t>1604</w:t>
      </w:r>
      <w:r>
        <w:t xml:space="preserve"> «О</w:t>
      </w:r>
      <w:r w:rsidRPr="00A9672A">
        <w:t xml:space="preserve"> перечнях медицинских противопоказаний, медицинских показаний и медицинских ограничений к управлению транспортным средством</w:t>
      </w:r>
      <w:r>
        <w:t>»;</w:t>
      </w:r>
    </w:p>
    <w:p w:rsidR="00990A60" w:rsidRDefault="00990A60" w:rsidP="00990A60">
      <w:pPr>
        <w:ind w:firstLine="567"/>
      </w:pPr>
      <w:r>
        <w:t xml:space="preserve">- </w:t>
      </w:r>
      <w:r w:rsidR="00576124">
        <w:t>Приказа Министерства образования и науки РФ от 21 ноября 2013 г. № 1267 «Об утверждении примерной формы договора об образовании на обучение по образовательным программам среднего профессионального и высшего образования»;</w:t>
      </w:r>
    </w:p>
    <w:p w:rsidR="00990A60" w:rsidRDefault="00990A60" w:rsidP="00990A60">
      <w:pPr>
        <w:ind w:firstLine="567"/>
      </w:pPr>
      <w:r>
        <w:t xml:space="preserve">- </w:t>
      </w:r>
      <w:bookmarkStart w:id="1" w:name="_Hlk229138266"/>
      <w:bookmarkStart w:id="2" w:name="_Hlk229137301"/>
      <w:r w:rsidR="00576124">
        <w:t>Приказа Министерства труда и социальной защиты РФ и Министерства здравоохранения РФ от 31 декабря 2020 г. № 988н/1420н</w:t>
      </w:r>
      <w:r w:rsidR="000E7E3A" w:rsidRPr="000E7E3A">
        <w:t>"Об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bookmarkEnd w:id="1"/>
      <w:r w:rsidR="00576124">
        <w:t>;</w:t>
      </w:r>
      <w:bookmarkEnd w:id="2"/>
    </w:p>
    <w:p w:rsidR="008F710D" w:rsidRDefault="008F710D" w:rsidP="008F710D">
      <w:pPr>
        <w:ind w:firstLine="567"/>
      </w:pPr>
      <w:r>
        <w:t xml:space="preserve">- </w:t>
      </w:r>
      <w:bookmarkStart w:id="3" w:name="_Hlk229138639"/>
      <w:r>
        <w:t>ПриказаМинистерства здравоохранения РФ от 28 января 2021 г.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FC79AF" w:rsidRDefault="00FC79AF" w:rsidP="00FC79AF">
      <w:pPr>
        <w:ind w:firstLine="567"/>
      </w:pPr>
      <w:r>
        <w:t>- Приказом Министерства здравоохранения РФ от 24 ноября 2021 г. № 1092н «Об утверждении порядка проведения обязательного медицинского освидетельствования водителей транспортных средств (кандидатов в водители транспортных средств), порядка выдачи и формы медицинского заключения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FC79AF" w:rsidRDefault="00FC79AF" w:rsidP="00FC79AF">
      <w:pPr>
        <w:ind w:firstLine="567"/>
      </w:pPr>
      <w:r>
        <w:t xml:space="preserve">- </w:t>
      </w:r>
      <w:r w:rsidR="00B9520A" w:rsidRPr="00B9520A">
        <w:t>Приказом Министерства здравоохранения РФот 9 июня 2022 г. № 395н «Об утверждении формы медицинского заключения о наличии (об отсутствии) у трактористов, машинистов и водителей самоходных машин (кандидатов в трактористы, машинисты и водители самоходных машин) медицинских противопоказаний, медицинских показаний или медицинских ограничений к управлению самоходными машинами»</w:t>
      </w:r>
      <w:r w:rsidR="00B9520A">
        <w:t>;</w:t>
      </w:r>
    </w:p>
    <w:bookmarkEnd w:id="3"/>
    <w:p w:rsidR="00990A60" w:rsidRDefault="00990A60" w:rsidP="00990A60">
      <w:pPr>
        <w:ind w:firstLine="567"/>
      </w:pPr>
      <w:r>
        <w:t xml:space="preserve">- </w:t>
      </w:r>
      <w:r w:rsidR="00576124">
        <w:t>Устава ОГПОБУ «Сельскохозяйственный техникум».</w:t>
      </w:r>
      <w:bookmarkStart w:id="4" w:name="sub_12"/>
      <w:bookmarkEnd w:id="0"/>
    </w:p>
    <w:p w:rsidR="00990A60" w:rsidRDefault="006F667C" w:rsidP="00990A60">
      <w:pPr>
        <w:ind w:firstLine="567"/>
      </w:pPr>
      <w:r w:rsidRPr="00E72953">
        <w:rPr>
          <w:rFonts w:ascii="Times New Roman" w:hAnsi="Times New Roman" w:cs="Times New Roman"/>
        </w:rPr>
        <w:t xml:space="preserve">1.2. </w:t>
      </w:r>
      <w:bookmarkStart w:id="5" w:name="sub_13"/>
      <w:bookmarkEnd w:id="4"/>
      <w:r w:rsidR="0006613E" w:rsidRPr="0006613E">
        <w:rPr>
          <w:rFonts w:ascii="Times New Roman" w:hAnsi="Times New Roman" w:cs="Times New Roman"/>
        </w:rPr>
        <w:t xml:space="preserve">Правила регламентируют прием граждан Российской Федерации, иностранных граждан, лиц без гражданства, в том числе соотечественников, проживающих за рубежом (далее соответственно – граждане, лица, поступающие) в ОГПОБУ «Сельскохозяйственный техникум» на обучение по образовательным программам среднего профессионального образования по профессиям и специальностям среднего профессионального образования за счет бюджетных ассигнований бюджета Еврейской автономной области, по договорам об образовании, заключаемым при приеме на </w:t>
      </w:r>
      <w:r w:rsidR="0006613E" w:rsidRPr="0006613E">
        <w:rPr>
          <w:rFonts w:ascii="Times New Roman" w:hAnsi="Times New Roman" w:cs="Times New Roman"/>
        </w:rPr>
        <w:lastRenderedPageBreak/>
        <w:t>обучение за счет средств физических и (или) юридических лиц (далее – договор об оказании платных образовательных услуг), а также определяет особенности проведения вступительных испытаний для инвалидов и лиц с ограниченными возможностями здоровья.</w:t>
      </w:r>
    </w:p>
    <w:p w:rsidR="00990A60" w:rsidRDefault="006F667C" w:rsidP="00990A60">
      <w:pPr>
        <w:ind w:firstLine="567"/>
      </w:pPr>
      <w:r w:rsidRPr="00E72953">
        <w:rPr>
          <w:rFonts w:ascii="Times New Roman" w:hAnsi="Times New Roman" w:cs="Times New Roman"/>
        </w:rPr>
        <w:t xml:space="preserve">1.3. Прием иностранных граждан на обучение осуществляется за счет бюджетных ассигнований </w:t>
      </w:r>
      <w:r w:rsidR="00A91507" w:rsidRPr="00A91507">
        <w:rPr>
          <w:rFonts w:ascii="Times New Roman" w:hAnsi="Times New Roman" w:cs="Times New Roman"/>
        </w:rPr>
        <w:t>бюджета Еврейскойавтономной области</w:t>
      </w:r>
      <w:r w:rsidR="00A91507">
        <w:rPr>
          <w:rFonts w:ascii="Times New Roman" w:hAnsi="Times New Roman" w:cs="Times New Roman"/>
        </w:rPr>
        <w:t xml:space="preserve"> в</w:t>
      </w:r>
      <w:r w:rsidRPr="00E72953">
        <w:rPr>
          <w:rFonts w:ascii="Times New Roman" w:hAnsi="Times New Roman" w:cs="Times New Roman"/>
        </w:rPr>
        <w:t xml:space="preserve">соответствии с международными договорами Российской Федерации, федеральными законами или установленной Правительством РФ </w:t>
      </w:r>
      <w:hyperlink r:id="rId7" w:history="1">
        <w:r w:rsidRPr="00E72953">
          <w:rPr>
            <w:rStyle w:val="a4"/>
            <w:rFonts w:ascii="Times New Roman" w:hAnsi="Times New Roman"/>
            <w:color w:val="auto"/>
          </w:rPr>
          <w:t>квотой</w:t>
        </w:r>
      </w:hyperlink>
      <w:r w:rsidRPr="00E72953">
        <w:rPr>
          <w:rFonts w:ascii="Times New Roman" w:hAnsi="Times New Roman" w:cs="Times New Roman"/>
        </w:rPr>
        <w:t xml:space="preserve"> на образование иностранных граждан в Российской Федерации, а также по договорам об оказании платных образовательных услуг.</w:t>
      </w:r>
      <w:bookmarkStart w:id="6" w:name="sub_14"/>
      <w:bookmarkEnd w:id="5"/>
    </w:p>
    <w:p w:rsidR="00990A60" w:rsidRDefault="006F667C" w:rsidP="00990A60">
      <w:pPr>
        <w:ind w:firstLine="567"/>
      </w:pPr>
      <w:r w:rsidRPr="00E72953">
        <w:rPr>
          <w:rFonts w:ascii="Times New Roman" w:hAnsi="Times New Roman" w:cs="Times New Roman"/>
        </w:rPr>
        <w:t xml:space="preserve">1.4. Прием на обучение по образовательным программам за счет бюджетных ассигнований </w:t>
      </w:r>
      <w:r w:rsidR="00A91507" w:rsidRPr="00A91507">
        <w:rPr>
          <w:rFonts w:ascii="Times New Roman" w:hAnsi="Times New Roman" w:cs="Times New Roman"/>
        </w:rPr>
        <w:t xml:space="preserve">бюджета Еврейской автономной области </w:t>
      </w:r>
      <w:r w:rsidRPr="00E72953">
        <w:rPr>
          <w:rFonts w:ascii="Times New Roman" w:hAnsi="Times New Roman" w:cs="Times New Roman"/>
        </w:rPr>
        <w:t xml:space="preserve">является общедоступным, если иное не предусмотрено </w:t>
      </w:r>
      <w:hyperlink r:id="rId8" w:history="1">
        <w:r w:rsidRPr="00E72953">
          <w:rPr>
            <w:rStyle w:val="a4"/>
            <w:rFonts w:ascii="Times New Roman" w:hAnsi="Times New Roman"/>
            <w:color w:val="auto"/>
          </w:rPr>
          <w:t>частью 4 статьи 68</w:t>
        </w:r>
      </w:hyperlink>
      <w:r w:rsidRPr="00E72953">
        <w:rPr>
          <w:rFonts w:ascii="Times New Roman" w:hAnsi="Times New Roman" w:cs="Times New Roman"/>
        </w:rPr>
        <w:t xml:space="preserve"> Федерального закона "Об образовании в Российской Федерации".</w:t>
      </w:r>
      <w:bookmarkStart w:id="7" w:name="sub_15"/>
      <w:bookmarkEnd w:id="6"/>
    </w:p>
    <w:p w:rsidR="00990A60" w:rsidRDefault="006F667C" w:rsidP="00990A60">
      <w:pPr>
        <w:ind w:firstLine="567"/>
      </w:pPr>
      <w:r w:rsidRPr="00E72953">
        <w:rPr>
          <w:rFonts w:ascii="Times New Roman" w:hAnsi="Times New Roman" w:cs="Times New Roman"/>
        </w:rPr>
        <w:t xml:space="preserve">1.5. Прием в </w:t>
      </w:r>
      <w:r w:rsidR="00AE24F0">
        <w:rPr>
          <w:rFonts w:ascii="Times New Roman" w:hAnsi="Times New Roman" w:cs="Times New Roman"/>
        </w:rPr>
        <w:t>техникум</w:t>
      </w:r>
      <w:r w:rsidRPr="00E72953">
        <w:rPr>
          <w:rFonts w:ascii="Times New Roman" w:hAnsi="Times New Roman" w:cs="Times New Roman"/>
        </w:rPr>
        <w:t xml:space="preserve"> осуществляется по заявлениям лиц, имеющих основное общее или среднее общее образование, если иное не установлено </w:t>
      </w:r>
      <w:hyperlink r:id="rId9" w:history="1">
        <w:r w:rsidRPr="00E72953">
          <w:rPr>
            <w:rStyle w:val="a4"/>
            <w:rFonts w:ascii="Times New Roman" w:hAnsi="Times New Roman"/>
            <w:color w:val="auto"/>
          </w:rPr>
          <w:t>Федеральным законом</w:t>
        </w:r>
      </w:hyperlink>
      <w:r w:rsidRPr="00E72953">
        <w:rPr>
          <w:rFonts w:ascii="Times New Roman" w:hAnsi="Times New Roman" w:cs="Times New Roman"/>
        </w:rPr>
        <w:t xml:space="preserve"> "Об образовании в Российской Федерации".</w:t>
      </w:r>
    </w:p>
    <w:p w:rsidR="00990A60" w:rsidRDefault="00DE6CC4" w:rsidP="00990A60">
      <w:pPr>
        <w:ind w:firstLine="567"/>
      </w:pPr>
      <w:r>
        <w:rPr>
          <w:rFonts w:ascii="Times New Roman" w:hAnsi="Times New Roman" w:cs="Times New Roman"/>
        </w:rPr>
        <w:t xml:space="preserve">1.6. </w:t>
      </w:r>
      <w:r w:rsidRPr="00DE6CC4">
        <w:rPr>
          <w:rFonts w:ascii="Times New Roman" w:hAnsi="Times New Roman" w:cs="Times New Roman"/>
        </w:rPr>
        <w:t>Объем и структура приема в техникум для обучения за счет средствбюджета Еврейской автономной области определяются в соответствии сгосударственным заданием, утвержденным департаментом образованияЕврейской автономной области.</w:t>
      </w:r>
    </w:p>
    <w:p w:rsidR="00990A60" w:rsidRDefault="00DE6CC4" w:rsidP="00990A60">
      <w:pPr>
        <w:ind w:firstLine="567"/>
      </w:pPr>
      <w:r w:rsidRPr="00DE6CC4">
        <w:rPr>
          <w:rFonts w:ascii="Times New Roman" w:hAnsi="Times New Roman" w:cs="Times New Roman"/>
        </w:rPr>
        <w:t xml:space="preserve">1.7. Техникум вправе осуществлять, в соответствии </w:t>
      </w:r>
      <w:r w:rsidR="0006613E">
        <w:rPr>
          <w:rFonts w:ascii="Times New Roman" w:hAnsi="Times New Roman" w:cs="Times New Roman"/>
        </w:rPr>
        <w:t xml:space="preserve">с </w:t>
      </w:r>
      <w:r w:rsidRPr="00DE6CC4">
        <w:rPr>
          <w:rFonts w:ascii="Times New Roman" w:hAnsi="Times New Roman" w:cs="Times New Roman"/>
        </w:rPr>
        <w:t>законодательствомРоссийской Федерации в области образования, прием сверх установленныхбюджетных мест на обучение по образовательным программам за счетсредств физических и (или)юридических лиц по договорам об оказанииплатных образовательных услуг.Техникум самостоятельно определяет порядок организации приемаграждан для обучения по образовательным программам по договорам обоказании платных образовательных услуг.</w:t>
      </w:r>
    </w:p>
    <w:p w:rsidR="00990A60" w:rsidRDefault="00DE6CC4" w:rsidP="00990A60">
      <w:pPr>
        <w:ind w:firstLine="567"/>
      </w:pPr>
      <w:r w:rsidRPr="00DE6CC4">
        <w:rPr>
          <w:rFonts w:ascii="Times New Roman" w:hAnsi="Times New Roman" w:cs="Times New Roman"/>
        </w:rPr>
        <w:t>1.8. Техникум вправе осуществлять в пределах, финансируемых за счетсредств бюджета Еврейской автономной области, целевой приемобучающихся в соответствии с государственным заданием по договорам,заключенным с органами государственной власти, органами местногосамоуправления в целях содействия им в подготовке специалистовсоответствующего профиля.</w:t>
      </w:r>
      <w:bookmarkStart w:id="8" w:name="sub_16"/>
      <w:bookmarkEnd w:id="7"/>
    </w:p>
    <w:p w:rsidR="00990A60" w:rsidRDefault="006F667C" w:rsidP="00990A60">
      <w:pPr>
        <w:ind w:firstLine="567"/>
      </w:pPr>
      <w:r w:rsidRPr="00E72953">
        <w:rPr>
          <w:rFonts w:ascii="Times New Roman" w:hAnsi="Times New Roman" w:cs="Times New Roman"/>
        </w:rPr>
        <w:t>1.</w:t>
      </w:r>
      <w:r w:rsidR="00DE6CC4">
        <w:rPr>
          <w:rFonts w:ascii="Times New Roman" w:hAnsi="Times New Roman" w:cs="Times New Roman"/>
        </w:rPr>
        <w:t>9</w:t>
      </w:r>
      <w:r w:rsidRPr="00E72953">
        <w:rPr>
          <w:rFonts w:ascii="Times New Roman" w:hAnsi="Times New Roman" w:cs="Times New Roman"/>
        </w:rPr>
        <w:t xml:space="preserve">. </w:t>
      </w:r>
      <w:r w:rsidR="0019082E">
        <w:rPr>
          <w:rFonts w:ascii="Times New Roman" w:hAnsi="Times New Roman" w:cs="Times New Roman"/>
        </w:rPr>
        <w:t>Техникум</w:t>
      </w:r>
      <w:r w:rsidRPr="00E72953">
        <w:rPr>
          <w:rFonts w:ascii="Times New Roman" w:hAnsi="Times New Roman" w:cs="Times New Roman"/>
        </w:rPr>
        <w:t xml:space="preserve"> осуществляет обработку полученных в связи с приемом в </w:t>
      </w:r>
      <w:r w:rsidR="0019082E">
        <w:rPr>
          <w:rFonts w:ascii="Times New Roman" w:hAnsi="Times New Roman" w:cs="Times New Roman"/>
        </w:rPr>
        <w:t>техникум</w:t>
      </w:r>
      <w:r w:rsidRPr="00E72953">
        <w:rPr>
          <w:rFonts w:ascii="Times New Roman" w:hAnsi="Times New Roman" w:cs="Times New Roman"/>
        </w:rPr>
        <w:t xml:space="preserve"> персональных данных поступающих в соответствии с требованиями законодательства Российской Федерации в области персональных данных.</w:t>
      </w:r>
      <w:bookmarkStart w:id="9" w:name="sub_17"/>
      <w:bookmarkEnd w:id="8"/>
    </w:p>
    <w:p w:rsidR="00916F7E" w:rsidRDefault="006F667C" w:rsidP="008B48D6">
      <w:pPr>
        <w:ind w:firstLine="567"/>
        <w:rPr>
          <w:rFonts w:ascii="Times New Roman" w:hAnsi="Times New Roman" w:cs="Times New Roman"/>
        </w:rPr>
      </w:pPr>
      <w:r w:rsidRPr="00E72953">
        <w:rPr>
          <w:rFonts w:ascii="Times New Roman" w:hAnsi="Times New Roman" w:cs="Times New Roman"/>
        </w:rPr>
        <w:t>1.</w:t>
      </w:r>
      <w:r w:rsidR="00DE6CC4">
        <w:rPr>
          <w:rFonts w:ascii="Times New Roman" w:hAnsi="Times New Roman" w:cs="Times New Roman"/>
        </w:rPr>
        <w:t>10</w:t>
      </w:r>
      <w:r w:rsidRPr="00E72953">
        <w:rPr>
          <w:rFonts w:ascii="Times New Roman" w:hAnsi="Times New Roman" w:cs="Times New Roman"/>
        </w:rPr>
        <w:t>. Условиями приема на обучение по образовательным программам гарантируются соблюдение права на образование и зачисление из числа поступающих, имеющих соответствующий уровень образования, наиболее способных и подготовленных к освоению образовательной программы соответствующего уровня и соответствующей направленности лиц.</w:t>
      </w:r>
      <w:bookmarkEnd w:id="9"/>
    </w:p>
    <w:p w:rsidR="00DE6CC4" w:rsidRPr="00815431" w:rsidRDefault="00DE6CC4" w:rsidP="00815431">
      <w:pPr>
        <w:pStyle w:val="a6"/>
        <w:numPr>
          <w:ilvl w:val="0"/>
          <w:numId w:val="1"/>
        </w:numPr>
        <w:jc w:val="center"/>
        <w:rPr>
          <w:rFonts w:ascii="Times New Roman" w:eastAsia="DengXian" w:hAnsi="Times New Roman" w:cs="Times New Roman"/>
          <w:b/>
        </w:rPr>
      </w:pPr>
      <w:r w:rsidRPr="00815431">
        <w:rPr>
          <w:rFonts w:ascii="Times New Roman" w:eastAsia="DengXian" w:hAnsi="Times New Roman" w:cs="Times New Roman"/>
          <w:b/>
        </w:rPr>
        <w:t>Организация приема в техникум</w:t>
      </w:r>
    </w:p>
    <w:p w:rsidR="00815431" w:rsidRPr="00815431" w:rsidRDefault="00815431" w:rsidP="00815431">
      <w:pPr>
        <w:rPr>
          <w:rFonts w:eastAsia="DengXian"/>
        </w:rPr>
      </w:pPr>
    </w:p>
    <w:p w:rsidR="00990A60" w:rsidRDefault="00DE6CC4" w:rsidP="00990A60">
      <w:pPr>
        <w:ind w:firstLine="567"/>
      </w:pPr>
      <w:r>
        <w:t>2.1. Организация приема на обучение по образовательным программам осуществляется приемной комиссией техникума (далее - приемная комиссия).</w:t>
      </w:r>
    </w:p>
    <w:p w:rsidR="00990A60" w:rsidRDefault="00DE6CC4" w:rsidP="00990A60">
      <w:pPr>
        <w:ind w:firstLine="567"/>
      </w:pPr>
      <w:r>
        <w:t>2.2. Председателем приемной комиссии является директор техникума.</w:t>
      </w:r>
    </w:p>
    <w:p w:rsidR="00990A60" w:rsidRDefault="00DE6CC4" w:rsidP="00990A60">
      <w:pPr>
        <w:ind w:firstLine="567"/>
      </w:pPr>
      <w:r>
        <w:t>2.3. Состав, полномочия и порядок деятельности приемной комиссии регламентируются Положением о приемной комиссии ОГПОБУ «Сельскохозяйственный техникум».</w:t>
      </w:r>
    </w:p>
    <w:p w:rsidR="00990A60" w:rsidRDefault="00DE6CC4" w:rsidP="00990A60">
      <w:pPr>
        <w:ind w:firstLine="567"/>
      </w:pPr>
      <w:r>
        <w:t>2.4. Работу приемной комиссии и делопроизводство, а также личный прием поступающих и их родителей (законных представителей) организует ответственный секретарь приемной комиссии, который назначается приказом директора техникума.</w:t>
      </w:r>
    </w:p>
    <w:p w:rsidR="00990A60" w:rsidRDefault="00DE6CC4" w:rsidP="00990A60">
      <w:pPr>
        <w:ind w:firstLine="567"/>
      </w:pPr>
      <w:r>
        <w:t xml:space="preserve">2.5. При приеме в техникум обеспечиваются соблюдение прав граждан в области образования, установленных законодательством Российской Федерации, гласность и </w:t>
      </w:r>
      <w:r>
        <w:lastRenderedPageBreak/>
        <w:t>открытость работы приемной комиссии.</w:t>
      </w:r>
    </w:p>
    <w:p w:rsidR="00990A60" w:rsidRDefault="00DE6CC4" w:rsidP="00990A60">
      <w:pPr>
        <w:ind w:firstLine="567"/>
      </w:pPr>
      <w:r>
        <w:t xml:space="preserve">2.6. Для организации и проведения вступительных испытаний по специальностям, требующим наличия у поступающих определенных творческих способностей, физических и (или) психологических качеств (далее - вступительные испытания), </w:t>
      </w:r>
      <w:r w:rsidR="009A43BF">
        <w:t>директором техникума</w:t>
      </w:r>
      <w:r>
        <w:t xml:space="preserve"> утверждаются составы экзаменационных и апелляционных комиссий. Полномочия и порядок деятельности экзаменационных и апелляционных комиссий определяются положениями о них, утвержденными </w:t>
      </w:r>
      <w:r w:rsidR="009A43BF">
        <w:t>директором техникума</w:t>
      </w:r>
      <w:r>
        <w:t>.</w:t>
      </w:r>
    </w:p>
    <w:p w:rsidR="00990A60" w:rsidRDefault="00DE6CC4" w:rsidP="00990A60">
      <w:pPr>
        <w:ind w:firstLine="567"/>
      </w:pPr>
      <w:r>
        <w:t>2.7. С целью подтверждения достоверности документов, представляемых поступающими, приемная комиссия вправе обращаться в соответствующие государственные (муниципальные) органы и организации.</w:t>
      </w:r>
    </w:p>
    <w:p w:rsidR="00990A60" w:rsidRDefault="009A43BF" w:rsidP="00990A60">
      <w:pPr>
        <w:ind w:firstLine="567"/>
      </w:pPr>
      <w:r>
        <w:t>2.8. В 2026/2027 учебном году прием граждан в техникум на обучение по образовательным программам среднего профессионального образования осуществляется:</w:t>
      </w:r>
    </w:p>
    <w:p w:rsidR="009A43BF" w:rsidRDefault="009A43BF" w:rsidP="00990A60">
      <w:pPr>
        <w:ind w:firstLine="567"/>
      </w:pPr>
      <w:r>
        <w:t>2.8.1. на базе основного общего образования (9 классов):</w:t>
      </w:r>
    </w:p>
    <w:p w:rsidR="007C4E44" w:rsidRDefault="007C4E44" w:rsidP="009A43BF"/>
    <w:tbl>
      <w:tblPr>
        <w:tblStyle w:val="a5"/>
        <w:tblW w:w="0" w:type="auto"/>
        <w:tblLook w:val="04A0"/>
      </w:tblPr>
      <w:tblGrid>
        <w:gridCol w:w="5105"/>
        <w:gridCol w:w="1946"/>
        <w:gridCol w:w="1191"/>
        <w:gridCol w:w="893"/>
        <w:gridCol w:w="16"/>
      </w:tblGrid>
      <w:tr w:rsidR="007C4E44" w:rsidTr="00EB6466">
        <w:trPr>
          <w:gridAfter w:val="1"/>
          <w:wAfter w:w="15" w:type="dxa"/>
        </w:trPr>
        <w:tc>
          <w:tcPr>
            <w:tcW w:w="4921" w:type="dxa"/>
          </w:tcPr>
          <w:p w:rsidR="009A43BF" w:rsidRDefault="009A43BF" w:rsidP="007C4E44">
            <w:pPr>
              <w:ind w:firstLine="0"/>
              <w:jc w:val="center"/>
            </w:pPr>
            <w:bookmarkStart w:id="10" w:name="_Hlk227279963"/>
            <w:r>
              <w:t>Наименование специальности</w:t>
            </w:r>
            <w:r w:rsidR="00542687">
              <w:t xml:space="preserve"> (</w:t>
            </w:r>
            <w:r>
              <w:t>профессии</w:t>
            </w:r>
            <w:r w:rsidR="00542687">
              <w:t>)</w:t>
            </w:r>
          </w:p>
        </w:tc>
        <w:tc>
          <w:tcPr>
            <w:tcW w:w="0" w:type="auto"/>
          </w:tcPr>
          <w:p w:rsidR="009A43BF" w:rsidRDefault="009A43BF" w:rsidP="007C4E44">
            <w:pPr>
              <w:ind w:firstLine="0"/>
              <w:jc w:val="center"/>
            </w:pPr>
            <w:r>
              <w:t>Срок обучения</w:t>
            </w:r>
          </w:p>
        </w:tc>
        <w:tc>
          <w:tcPr>
            <w:tcW w:w="0" w:type="auto"/>
          </w:tcPr>
          <w:p w:rsidR="007C4E44" w:rsidRDefault="009A43BF" w:rsidP="007C4E44">
            <w:pPr>
              <w:ind w:firstLine="0"/>
              <w:jc w:val="center"/>
            </w:pPr>
            <w:r>
              <w:t>Форма</w:t>
            </w:r>
          </w:p>
          <w:p w:rsidR="009A43BF" w:rsidRDefault="009A43BF" w:rsidP="007C4E44">
            <w:pPr>
              <w:ind w:firstLine="0"/>
              <w:jc w:val="center"/>
            </w:pPr>
            <w:r>
              <w:t xml:space="preserve"> обучения</w:t>
            </w:r>
          </w:p>
        </w:tc>
        <w:tc>
          <w:tcPr>
            <w:tcW w:w="0" w:type="auto"/>
          </w:tcPr>
          <w:p w:rsidR="007C4E44" w:rsidRDefault="009A43BF" w:rsidP="007C4E44">
            <w:pPr>
              <w:ind w:firstLine="0"/>
              <w:jc w:val="center"/>
            </w:pPr>
            <w:r>
              <w:t xml:space="preserve">План </w:t>
            </w:r>
          </w:p>
          <w:p w:rsidR="009A43BF" w:rsidRDefault="009A43BF" w:rsidP="007C4E44">
            <w:pPr>
              <w:ind w:firstLine="0"/>
            </w:pPr>
            <w:r>
              <w:t>набора</w:t>
            </w:r>
          </w:p>
        </w:tc>
      </w:tr>
      <w:tr w:rsidR="007C4E44" w:rsidTr="00EB6466">
        <w:tc>
          <w:tcPr>
            <w:tcW w:w="9151" w:type="dxa"/>
            <w:gridSpan w:val="5"/>
          </w:tcPr>
          <w:p w:rsidR="007C4E44" w:rsidRDefault="007C4E44" w:rsidP="007C4E44">
            <w:pPr>
              <w:ind w:firstLine="0"/>
              <w:jc w:val="center"/>
            </w:pPr>
            <w:r>
              <w:t>По программам подготовки специалистов среднего звена</w:t>
            </w:r>
          </w:p>
        </w:tc>
      </w:tr>
      <w:tr w:rsidR="007C4E44" w:rsidTr="00EB6466">
        <w:trPr>
          <w:gridAfter w:val="1"/>
          <w:wAfter w:w="15" w:type="dxa"/>
        </w:trPr>
        <w:tc>
          <w:tcPr>
            <w:tcW w:w="4921" w:type="dxa"/>
          </w:tcPr>
          <w:p w:rsidR="007C4E44" w:rsidRDefault="007C4E44" w:rsidP="00EB6466">
            <w:pPr>
              <w:ind w:firstLine="0"/>
              <w:jc w:val="left"/>
            </w:pPr>
            <w:bookmarkStart w:id="11" w:name="_Hlk229138056"/>
            <w:r>
              <w:t>44.02.02</w:t>
            </w:r>
            <w:r w:rsidR="00EB6466">
              <w:t xml:space="preserve"> Преподавание в начальных классах </w:t>
            </w:r>
          </w:p>
        </w:tc>
        <w:tc>
          <w:tcPr>
            <w:tcW w:w="0" w:type="auto"/>
          </w:tcPr>
          <w:p w:rsidR="007C4E44" w:rsidRDefault="007C4E44" w:rsidP="007C4E44">
            <w:pPr>
              <w:ind w:firstLine="0"/>
              <w:jc w:val="center"/>
            </w:pPr>
            <w:r>
              <w:t>3 года 10 месяцев</w:t>
            </w:r>
          </w:p>
        </w:tc>
        <w:tc>
          <w:tcPr>
            <w:tcW w:w="0" w:type="auto"/>
          </w:tcPr>
          <w:p w:rsidR="007C4E44" w:rsidRDefault="007C4E44" w:rsidP="007C4E44">
            <w:pPr>
              <w:ind w:firstLine="0"/>
              <w:jc w:val="center"/>
            </w:pPr>
            <w:r>
              <w:t>очная</w:t>
            </w:r>
          </w:p>
        </w:tc>
        <w:tc>
          <w:tcPr>
            <w:tcW w:w="0" w:type="auto"/>
          </w:tcPr>
          <w:p w:rsidR="007C4E44" w:rsidRDefault="007C4E44" w:rsidP="007C4E44">
            <w:pPr>
              <w:ind w:firstLine="0"/>
              <w:jc w:val="center"/>
            </w:pPr>
            <w:r>
              <w:t>15</w:t>
            </w:r>
          </w:p>
        </w:tc>
      </w:tr>
      <w:tr w:rsidR="007C4E44" w:rsidTr="00EB6466">
        <w:trPr>
          <w:gridAfter w:val="1"/>
          <w:wAfter w:w="15" w:type="dxa"/>
        </w:trPr>
        <w:tc>
          <w:tcPr>
            <w:tcW w:w="4921" w:type="dxa"/>
          </w:tcPr>
          <w:p w:rsidR="007C4E44" w:rsidRDefault="007C4E44" w:rsidP="00EB6466">
            <w:pPr>
              <w:ind w:firstLine="0"/>
              <w:jc w:val="left"/>
            </w:pPr>
            <w:r w:rsidRPr="007C4E44">
              <w:t>35.02.16</w:t>
            </w:r>
            <w:r w:rsidR="00EB6466">
              <w:t xml:space="preserve"> Эксплуатация и ремонт сельскохозяйственной техники и оборудования </w:t>
            </w:r>
          </w:p>
        </w:tc>
        <w:tc>
          <w:tcPr>
            <w:tcW w:w="0" w:type="auto"/>
          </w:tcPr>
          <w:p w:rsidR="007C4E44" w:rsidRDefault="007C4E44" w:rsidP="007C4E44">
            <w:pPr>
              <w:ind w:firstLine="0"/>
              <w:jc w:val="center"/>
            </w:pPr>
            <w:r>
              <w:t>3 года 10 месяцев</w:t>
            </w:r>
          </w:p>
        </w:tc>
        <w:tc>
          <w:tcPr>
            <w:tcW w:w="0" w:type="auto"/>
          </w:tcPr>
          <w:p w:rsidR="007C4E44" w:rsidRDefault="007C4E44" w:rsidP="007C4E44">
            <w:pPr>
              <w:ind w:firstLine="0"/>
              <w:jc w:val="center"/>
            </w:pPr>
            <w:r>
              <w:t>очная</w:t>
            </w:r>
          </w:p>
        </w:tc>
        <w:tc>
          <w:tcPr>
            <w:tcW w:w="0" w:type="auto"/>
          </w:tcPr>
          <w:p w:rsidR="007C4E44" w:rsidRDefault="007C4E44" w:rsidP="007C4E44">
            <w:pPr>
              <w:ind w:firstLine="0"/>
              <w:jc w:val="center"/>
            </w:pPr>
            <w:r>
              <w:t>15</w:t>
            </w:r>
          </w:p>
        </w:tc>
      </w:tr>
      <w:tr w:rsidR="007C4E44" w:rsidTr="00EB6466">
        <w:trPr>
          <w:gridAfter w:val="1"/>
          <w:wAfter w:w="15" w:type="dxa"/>
        </w:trPr>
        <w:tc>
          <w:tcPr>
            <w:tcW w:w="4921" w:type="dxa"/>
          </w:tcPr>
          <w:p w:rsidR="007C4E44" w:rsidRDefault="007C4E44" w:rsidP="007C4E44">
            <w:pPr>
              <w:ind w:firstLine="0"/>
            </w:pPr>
            <w:r w:rsidRPr="007C4E44">
              <w:t>36.02.01 Ветеринария</w:t>
            </w:r>
          </w:p>
        </w:tc>
        <w:tc>
          <w:tcPr>
            <w:tcW w:w="0" w:type="auto"/>
          </w:tcPr>
          <w:p w:rsidR="007C4E44" w:rsidRDefault="007C4E44" w:rsidP="007C4E44">
            <w:pPr>
              <w:ind w:firstLine="0"/>
              <w:jc w:val="center"/>
            </w:pPr>
            <w:r>
              <w:t>3 года 10 месяцев</w:t>
            </w:r>
          </w:p>
        </w:tc>
        <w:tc>
          <w:tcPr>
            <w:tcW w:w="0" w:type="auto"/>
          </w:tcPr>
          <w:p w:rsidR="007C4E44" w:rsidRDefault="007C4E44" w:rsidP="007C4E44">
            <w:pPr>
              <w:ind w:firstLine="0"/>
              <w:jc w:val="center"/>
            </w:pPr>
            <w:r>
              <w:t>очная</w:t>
            </w:r>
          </w:p>
        </w:tc>
        <w:tc>
          <w:tcPr>
            <w:tcW w:w="0" w:type="auto"/>
          </w:tcPr>
          <w:p w:rsidR="007C4E44" w:rsidRDefault="007C4E44" w:rsidP="007C4E44">
            <w:pPr>
              <w:ind w:firstLine="0"/>
              <w:jc w:val="center"/>
            </w:pPr>
            <w:r>
              <w:t>20</w:t>
            </w:r>
          </w:p>
        </w:tc>
      </w:tr>
      <w:tr w:rsidR="007C4E44" w:rsidTr="00EB6466">
        <w:tc>
          <w:tcPr>
            <w:tcW w:w="9151" w:type="dxa"/>
            <w:gridSpan w:val="5"/>
          </w:tcPr>
          <w:p w:rsidR="007C4E44" w:rsidRDefault="00EB6466" w:rsidP="007C4E44">
            <w:pPr>
              <w:ind w:firstLine="0"/>
              <w:jc w:val="center"/>
            </w:pPr>
            <w:r>
              <w:t>По программам</w:t>
            </w:r>
            <w:r w:rsidR="00C86FAA">
              <w:t xml:space="preserve"> подготовки</w:t>
            </w:r>
            <w:r>
              <w:t xml:space="preserve"> квалифицированных рабочих, служащих</w:t>
            </w:r>
          </w:p>
        </w:tc>
      </w:tr>
      <w:tr w:rsidR="00EB6466" w:rsidTr="00EB6466">
        <w:trPr>
          <w:gridAfter w:val="1"/>
          <w:wAfter w:w="15" w:type="dxa"/>
        </w:trPr>
        <w:tc>
          <w:tcPr>
            <w:tcW w:w="4921" w:type="dxa"/>
          </w:tcPr>
          <w:p w:rsidR="00EB6466" w:rsidRPr="007C4E44" w:rsidRDefault="00EB6466" w:rsidP="00EB6466">
            <w:pPr>
              <w:ind w:firstLine="0"/>
              <w:jc w:val="left"/>
            </w:pPr>
            <w:r w:rsidRPr="00EB6466">
              <w:t>19.01.18</w:t>
            </w:r>
            <w:r>
              <w:t xml:space="preserve"> Аппаратчик-оператор производства продуктов питания из растительного сырья</w:t>
            </w:r>
          </w:p>
        </w:tc>
        <w:tc>
          <w:tcPr>
            <w:tcW w:w="0" w:type="auto"/>
          </w:tcPr>
          <w:p w:rsidR="00EB6466" w:rsidRDefault="00EB6466" w:rsidP="00EB6466">
            <w:pPr>
              <w:ind w:firstLine="0"/>
              <w:jc w:val="center"/>
            </w:pPr>
            <w:r>
              <w:t>1 год 10 месяцев</w:t>
            </w:r>
          </w:p>
        </w:tc>
        <w:tc>
          <w:tcPr>
            <w:tcW w:w="0" w:type="auto"/>
          </w:tcPr>
          <w:p w:rsidR="00EB6466" w:rsidRDefault="00EB6466" w:rsidP="00EB6466">
            <w:pPr>
              <w:ind w:firstLine="0"/>
              <w:jc w:val="center"/>
            </w:pPr>
            <w:r>
              <w:t>очная</w:t>
            </w:r>
          </w:p>
        </w:tc>
        <w:tc>
          <w:tcPr>
            <w:tcW w:w="0" w:type="auto"/>
          </w:tcPr>
          <w:p w:rsidR="00EB6466" w:rsidRDefault="00EB6466" w:rsidP="00EB6466">
            <w:pPr>
              <w:ind w:firstLine="0"/>
              <w:jc w:val="center"/>
            </w:pPr>
            <w:r>
              <w:t>15</w:t>
            </w:r>
          </w:p>
        </w:tc>
      </w:tr>
      <w:tr w:rsidR="00EB6466" w:rsidTr="00EB6466">
        <w:trPr>
          <w:gridAfter w:val="1"/>
          <w:wAfter w:w="15" w:type="dxa"/>
        </w:trPr>
        <w:tc>
          <w:tcPr>
            <w:tcW w:w="4921" w:type="dxa"/>
          </w:tcPr>
          <w:p w:rsidR="00EB6466" w:rsidRPr="00EB6466" w:rsidRDefault="00EB6466" w:rsidP="00EB6466">
            <w:pPr>
              <w:ind w:firstLine="0"/>
              <w:jc w:val="left"/>
            </w:pPr>
            <w:r w:rsidRPr="00EB6466">
              <w:t>35.01.27Мастер сельскохозяйственногопроизводства</w:t>
            </w:r>
          </w:p>
        </w:tc>
        <w:tc>
          <w:tcPr>
            <w:tcW w:w="0" w:type="auto"/>
          </w:tcPr>
          <w:p w:rsidR="00EB6466" w:rsidRDefault="00EB6466" w:rsidP="00EB6466">
            <w:pPr>
              <w:ind w:firstLine="0"/>
              <w:jc w:val="center"/>
            </w:pPr>
            <w:r>
              <w:t>1 год 10 месяцев</w:t>
            </w:r>
          </w:p>
        </w:tc>
        <w:tc>
          <w:tcPr>
            <w:tcW w:w="0" w:type="auto"/>
          </w:tcPr>
          <w:p w:rsidR="00EB6466" w:rsidRDefault="00EB6466" w:rsidP="00EB6466">
            <w:pPr>
              <w:ind w:firstLine="0"/>
              <w:jc w:val="center"/>
            </w:pPr>
            <w:r>
              <w:t>очная</w:t>
            </w:r>
          </w:p>
        </w:tc>
        <w:tc>
          <w:tcPr>
            <w:tcW w:w="0" w:type="auto"/>
          </w:tcPr>
          <w:p w:rsidR="00EB6466" w:rsidRDefault="00EB6466" w:rsidP="00EB6466">
            <w:pPr>
              <w:ind w:firstLine="0"/>
              <w:jc w:val="center"/>
            </w:pPr>
            <w:r>
              <w:t>15</w:t>
            </w:r>
          </w:p>
        </w:tc>
      </w:tr>
      <w:bookmarkEnd w:id="10"/>
    </w:tbl>
    <w:p w:rsidR="00F43089" w:rsidRDefault="00F43089" w:rsidP="00990A60">
      <w:pPr>
        <w:ind w:firstLine="567"/>
      </w:pPr>
    </w:p>
    <w:p w:rsidR="009A43BF" w:rsidRDefault="00EB6466" w:rsidP="00990A60">
      <w:pPr>
        <w:ind w:firstLine="567"/>
      </w:pPr>
      <w:r w:rsidRPr="00EB6466">
        <w:t>2.</w:t>
      </w:r>
      <w:r>
        <w:t>8</w:t>
      </w:r>
      <w:r w:rsidRPr="00EB6466">
        <w:t>.2. на базе среднего общего образования (11 классов)</w:t>
      </w:r>
    </w:p>
    <w:p w:rsidR="00C86FAA" w:rsidRDefault="00C86FAA" w:rsidP="00EB6466">
      <w:pPr>
        <w:ind w:firstLine="708"/>
      </w:pPr>
    </w:p>
    <w:tbl>
      <w:tblPr>
        <w:tblStyle w:val="a5"/>
        <w:tblW w:w="0" w:type="auto"/>
        <w:tblLook w:val="04A0"/>
      </w:tblPr>
      <w:tblGrid>
        <w:gridCol w:w="5119"/>
        <w:gridCol w:w="1940"/>
        <w:gridCol w:w="1187"/>
        <w:gridCol w:w="890"/>
        <w:gridCol w:w="16"/>
      </w:tblGrid>
      <w:tr w:rsidR="00C86FAA" w:rsidTr="00C86FAA">
        <w:trPr>
          <w:gridAfter w:val="1"/>
          <w:wAfter w:w="15" w:type="dxa"/>
        </w:trPr>
        <w:tc>
          <w:tcPr>
            <w:tcW w:w="4949" w:type="dxa"/>
          </w:tcPr>
          <w:p w:rsidR="00C86FAA" w:rsidRDefault="00C86FAA" w:rsidP="00BC046E">
            <w:pPr>
              <w:ind w:firstLine="0"/>
              <w:jc w:val="center"/>
            </w:pPr>
            <w:r>
              <w:t>Наименование специальности</w:t>
            </w:r>
            <w:r w:rsidR="00542687">
              <w:t xml:space="preserve"> (</w:t>
            </w:r>
            <w:r>
              <w:t>профессии</w:t>
            </w:r>
            <w:r w:rsidR="00542687">
              <w:t>)</w:t>
            </w:r>
          </w:p>
        </w:tc>
        <w:tc>
          <w:tcPr>
            <w:tcW w:w="0" w:type="auto"/>
          </w:tcPr>
          <w:p w:rsidR="00C86FAA" w:rsidRDefault="00C86FAA" w:rsidP="00BC046E">
            <w:pPr>
              <w:ind w:firstLine="0"/>
              <w:jc w:val="center"/>
            </w:pPr>
            <w:r>
              <w:t>Срок обучения</w:t>
            </w:r>
          </w:p>
        </w:tc>
        <w:tc>
          <w:tcPr>
            <w:tcW w:w="0" w:type="auto"/>
          </w:tcPr>
          <w:p w:rsidR="00C86FAA" w:rsidRDefault="00C86FAA" w:rsidP="00BC046E">
            <w:pPr>
              <w:ind w:firstLine="0"/>
              <w:jc w:val="center"/>
            </w:pPr>
            <w:r>
              <w:t>Форма</w:t>
            </w:r>
          </w:p>
          <w:p w:rsidR="00C86FAA" w:rsidRDefault="00C86FAA" w:rsidP="00BC046E">
            <w:pPr>
              <w:ind w:firstLine="0"/>
              <w:jc w:val="center"/>
            </w:pPr>
            <w:r>
              <w:t xml:space="preserve"> обучения</w:t>
            </w:r>
          </w:p>
        </w:tc>
        <w:tc>
          <w:tcPr>
            <w:tcW w:w="0" w:type="auto"/>
          </w:tcPr>
          <w:p w:rsidR="00C86FAA" w:rsidRDefault="00C86FAA" w:rsidP="00BC046E">
            <w:pPr>
              <w:ind w:firstLine="0"/>
              <w:jc w:val="center"/>
            </w:pPr>
            <w:r>
              <w:t xml:space="preserve">План </w:t>
            </w:r>
          </w:p>
          <w:p w:rsidR="00C86FAA" w:rsidRDefault="00C86FAA" w:rsidP="00BC046E">
            <w:pPr>
              <w:ind w:firstLine="0"/>
            </w:pPr>
            <w:r>
              <w:t>набора</w:t>
            </w:r>
          </w:p>
        </w:tc>
      </w:tr>
      <w:tr w:rsidR="00C86FAA" w:rsidTr="00C86FAA">
        <w:tc>
          <w:tcPr>
            <w:tcW w:w="9152" w:type="dxa"/>
            <w:gridSpan w:val="5"/>
          </w:tcPr>
          <w:p w:rsidR="00C86FAA" w:rsidRDefault="00C86FAA" w:rsidP="00BC046E">
            <w:pPr>
              <w:ind w:firstLine="0"/>
              <w:jc w:val="center"/>
            </w:pPr>
            <w:r>
              <w:t>По программам подготовки специалистов среднего звена</w:t>
            </w:r>
          </w:p>
        </w:tc>
      </w:tr>
      <w:tr w:rsidR="00C86FAA" w:rsidTr="00C86FAA">
        <w:trPr>
          <w:gridAfter w:val="1"/>
          <w:wAfter w:w="15" w:type="dxa"/>
        </w:trPr>
        <w:tc>
          <w:tcPr>
            <w:tcW w:w="4949" w:type="dxa"/>
          </w:tcPr>
          <w:p w:rsidR="00C86FAA" w:rsidRDefault="00C86FAA" w:rsidP="00BC046E">
            <w:pPr>
              <w:ind w:firstLine="0"/>
              <w:jc w:val="left"/>
            </w:pPr>
            <w:r w:rsidRPr="007C4E44">
              <w:t>35.02.16</w:t>
            </w:r>
            <w:r>
              <w:t xml:space="preserve"> Эксплуатация и ремонт сельскохозяйственной техники и оборудования </w:t>
            </w:r>
          </w:p>
        </w:tc>
        <w:tc>
          <w:tcPr>
            <w:tcW w:w="0" w:type="auto"/>
          </w:tcPr>
          <w:p w:rsidR="00C86FAA" w:rsidRDefault="00C86FAA" w:rsidP="00BC046E">
            <w:pPr>
              <w:ind w:firstLine="0"/>
              <w:jc w:val="center"/>
            </w:pPr>
            <w:r>
              <w:t>3 года 10 месяцев</w:t>
            </w:r>
          </w:p>
        </w:tc>
        <w:tc>
          <w:tcPr>
            <w:tcW w:w="0" w:type="auto"/>
          </w:tcPr>
          <w:p w:rsidR="00C86FAA" w:rsidRDefault="00C86FAA" w:rsidP="00BC046E">
            <w:pPr>
              <w:ind w:firstLine="0"/>
              <w:jc w:val="center"/>
            </w:pPr>
            <w:r>
              <w:t>заочная</w:t>
            </w:r>
          </w:p>
        </w:tc>
        <w:tc>
          <w:tcPr>
            <w:tcW w:w="0" w:type="auto"/>
          </w:tcPr>
          <w:p w:rsidR="00C86FAA" w:rsidRDefault="00C86FAA" w:rsidP="00BC046E">
            <w:pPr>
              <w:ind w:firstLine="0"/>
              <w:jc w:val="center"/>
            </w:pPr>
            <w:r>
              <w:t>15</w:t>
            </w:r>
          </w:p>
        </w:tc>
      </w:tr>
      <w:bookmarkEnd w:id="11"/>
    </w:tbl>
    <w:p w:rsidR="00C86FAA" w:rsidRDefault="00C86FAA" w:rsidP="00EB6466">
      <w:pPr>
        <w:ind w:firstLine="708"/>
      </w:pPr>
    </w:p>
    <w:p w:rsidR="00C86FAA" w:rsidRPr="00815431" w:rsidRDefault="00C86FAA" w:rsidP="00815431">
      <w:pPr>
        <w:pStyle w:val="a6"/>
        <w:numPr>
          <w:ilvl w:val="0"/>
          <w:numId w:val="1"/>
        </w:numPr>
        <w:jc w:val="center"/>
        <w:rPr>
          <w:b/>
          <w:bCs/>
        </w:rPr>
      </w:pPr>
      <w:r w:rsidRPr="00815431">
        <w:rPr>
          <w:b/>
          <w:bCs/>
        </w:rPr>
        <w:t>Организация информирования поступающих</w:t>
      </w:r>
    </w:p>
    <w:p w:rsidR="007F7282" w:rsidRPr="00C86FAA" w:rsidRDefault="007F7282" w:rsidP="00C86FAA">
      <w:pPr>
        <w:ind w:firstLine="708"/>
        <w:jc w:val="center"/>
        <w:rPr>
          <w:b/>
          <w:bCs/>
        </w:rPr>
      </w:pPr>
    </w:p>
    <w:p w:rsidR="00990A60" w:rsidRDefault="007F7282" w:rsidP="00990A60">
      <w:pPr>
        <w:ind w:firstLine="567"/>
      </w:pPr>
      <w:r>
        <w:t>3.1. Техникум объявляет прием на обучение по образовательным программам в соответствии с действующей лицензией на осуществление образовательной деятельности по этим образовательным программам.</w:t>
      </w:r>
    </w:p>
    <w:p w:rsidR="00990A60" w:rsidRDefault="007F7282" w:rsidP="00990A60">
      <w:pPr>
        <w:ind w:firstLine="567"/>
      </w:pPr>
      <w:r>
        <w:t>3.2. Техникум знакомит поступающего и (или) его родителей (законных представителей) с Уставом, лицензией на осуществление образовательной деятельности,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990A60" w:rsidRDefault="007F7282" w:rsidP="00990A60">
      <w:pPr>
        <w:ind w:firstLine="567"/>
      </w:pPr>
      <w:r>
        <w:t>3.3. В целях информирования о приеме на обучение техникум размещает информацию на официальном сайте организации в информационно-телекоммуникационной сети "Интернет"</w:t>
      </w:r>
      <w:r w:rsidR="00542687" w:rsidRPr="00F43089">
        <w:rPr>
          <w:b/>
          <w:bCs/>
        </w:rPr>
        <w:t>(https://shtleneao.profiedu.ru/</w:t>
      </w:r>
      <w:r w:rsidR="00EA4760" w:rsidRPr="00F43089">
        <w:rPr>
          <w:b/>
          <w:bCs/>
        </w:rPr>
        <w:t xml:space="preserve"> в разделе «Абитуриенту»</w:t>
      </w:r>
      <w:r w:rsidR="00542687" w:rsidRPr="00F43089">
        <w:rPr>
          <w:b/>
          <w:bCs/>
        </w:rPr>
        <w:t>)</w:t>
      </w:r>
      <w:r w:rsidRPr="00EA4760">
        <w:t>, иными способами</w:t>
      </w:r>
      <w:r>
        <w:t xml:space="preserve"> с использованием информационно-телекоммуникационной сети "Интернет", а также обеспечивает свободный доступ в здание </w:t>
      </w:r>
      <w:r w:rsidR="00542687">
        <w:t>техникума</w:t>
      </w:r>
      <w:r>
        <w:t xml:space="preserve"> к информации, размещенной на информационном стендеприемной комиссии и (или) в электронной информационной системе (далее вместе - </w:t>
      </w:r>
      <w:r>
        <w:lastRenderedPageBreak/>
        <w:t>информационный стенд).</w:t>
      </w:r>
    </w:p>
    <w:p w:rsidR="00990A60" w:rsidRDefault="007F7282" w:rsidP="00990A60">
      <w:pPr>
        <w:ind w:firstLine="567"/>
      </w:pPr>
      <w:r>
        <w:t xml:space="preserve">3.4. Не позднее 1 марта приемная комиссия на официальном сайте </w:t>
      </w:r>
      <w:r w:rsidR="00542687">
        <w:t xml:space="preserve">техникума </w:t>
      </w:r>
      <w:r>
        <w:t>и информационном стенде до начала приема документов размещает:</w:t>
      </w:r>
    </w:p>
    <w:p w:rsidR="00990A60" w:rsidRDefault="007F7282" w:rsidP="00990A60">
      <w:pPr>
        <w:ind w:firstLine="567"/>
      </w:pPr>
      <w:r>
        <w:t xml:space="preserve">- правила приема в </w:t>
      </w:r>
      <w:r w:rsidR="00542687">
        <w:t>техникум</w:t>
      </w:r>
      <w:r>
        <w:t>;</w:t>
      </w:r>
    </w:p>
    <w:p w:rsidR="00990A60" w:rsidRDefault="007F7282" w:rsidP="00990A60">
      <w:pPr>
        <w:ind w:firstLine="567"/>
      </w:pPr>
      <w:r>
        <w:t>- условия приема на обучение по договорам об оказании платных образовательных услуг;</w:t>
      </w:r>
    </w:p>
    <w:p w:rsidR="00990A60" w:rsidRDefault="007F7282" w:rsidP="00990A60">
      <w:pPr>
        <w:ind w:firstLine="567"/>
      </w:pPr>
      <w:r>
        <w:t xml:space="preserve">- перечень специальностей (профессий), по которым </w:t>
      </w:r>
      <w:r w:rsidR="00542687">
        <w:t>техникум</w:t>
      </w:r>
      <w:r>
        <w:t xml:space="preserve"> объявляет прием в соответствии с лицензией на осуществление образовательной деятельности (с указанием форм обучения (очная, очно-заочная, заочная);</w:t>
      </w:r>
    </w:p>
    <w:p w:rsidR="00990A60" w:rsidRDefault="007F7282" w:rsidP="00990A60">
      <w:pPr>
        <w:ind w:firstLine="567"/>
      </w:pPr>
      <w:r>
        <w:t>- требования к уровню образования, которое необходимо для поступления (основное общее или среднее общее образование);</w:t>
      </w:r>
    </w:p>
    <w:p w:rsidR="00990A60" w:rsidRDefault="007F7282" w:rsidP="00990A60">
      <w:pPr>
        <w:ind w:firstLine="567"/>
      </w:pPr>
      <w:r>
        <w:t>- перечень вступительных испытаний;</w:t>
      </w:r>
    </w:p>
    <w:p w:rsidR="00990A60" w:rsidRDefault="007F7282" w:rsidP="00990A60">
      <w:pPr>
        <w:ind w:firstLine="567"/>
      </w:pPr>
      <w:r>
        <w:t>- информацию о формах проведения вступительных испытаний;</w:t>
      </w:r>
    </w:p>
    <w:p w:rsidR="00990A60" w:rsidRDefault="007F7282" w:rsidP="00990A60">
      <w:pPr>
        <w:ind w:firstLine="567"/>
      </w:pPr>
      <w:r>
        <w:t>- особенности проведения вступительных испытаний для инвалидов и лиц с ограниченными возможностями здоровья;</w:t>
      </w:r>
    </w:p>
    <w:p w:rsidR="00990A60" w:rsidRDefault="007F7282" w:rsidP="00990A60">
      <w:pPr>
        <w:ind w:firstLine="567"/>
      </w:pPr>
      <w:r>
        <w:t>- информацию о необходимости (отсутствии необходимости) прохождения поступающими обязательного предварительного медицинского осмотра (обследования);</w:t>
      </w:r>
    </w:p>
    <w:p w:rsidR="00990A60" w:rsidRDefault="007F7282" w:rsidP="00990A60">
      <w:pPr>
        <w:ind w:firstLine="567"/>
      </w:pPr>
      <w:r>
        <w:t>- общее количество мест для приема по каждой специальности (профессии), в том числе по различным формам обучения;</w:t>
      </w:r>
    </w:p>
    <w:p w:rsidR="00990A60" w:rsidRDefault="007F7282" w:rsidP="00990A60">
      <w:pPr>
        <w:ind w:firstLine="567"/>
      </w:pPr>
      <w:r>
        <w:t xml:space="preserve">- количество мест, финансируемых за счет бюджетных ассигнований </w:t>
      </w:r>
      <w:r w:rsidR="00542687">
        <w:t>Еврейской автономной области</w:t>
      </w:r>
      <w:r>
        <w:t xml:space="preserve"> по каждой специальности (профессии), в том числе по различным формам обучения;</w:t>
      </w:r>
    </w:p>
    <w:p w:rsidR="00990A60" w:rsidRDefault="007F7282" w:rsidP="00990A60">
      <w:pPr>
        <w:ind w:firstLine="567"/>
      </w:pPr>
      <w:r>
        <w:t>- количество мест по каждой специальности (профессии) по договорам об оказании платных образовательных услуг, в том числе по различным формам обучения;</w:t>
      </w:r>
    </w:p>
    <w:p w:rsidR="00990A60" w:rsidRDefault="007F7282" w:rsidP="00990A60">
      <w:pPr>
        <w:ind w:firstLine="567"/>
      </w:pPr>
      <w:r>
        <w:t>- правила подачи и рассмотрения апелляций по результатам вступительных испытаний;</w:t>
      </w:r>
    </w:p>
    <w:p w:rsidR="00990A60" w:rsidRDefault="007F7282" w:rsidP="00990A60">
      <w:pPr>
        <w:ind w:firstLine="567"/>
      </w:pPr>
      <w:r>
        <w:t>- информацию о наличии общежития и количестве мест в общежитиях, выделяемых для иногородних поступающих;</w:t>
      </w:r>
    </w:p>
    <w:p w:rsidR="00990A60" w:rsidRDefault="007F7282" w:rsidP="00990A60">
      <w:pPr>
        <w:ind w:firstLine="567"/>
      </w:pPr>
      <w:r>
        <w:t>- образец договора об оказании платных образовательных услуг.</w:t>
      </w:r>
    </w:p>
    <w:p w:rsidR="00990A60" w:rsidRDefault="007F7282" w:rsidP="00990A60">
      <w:pPr>
        <w:ind w:firstLine="567"/>
      </w:pPr>
      <w:r>
        <w:t xml:space="preserve">3.5. В период приема документов приемная комиссия ежедневно размещает на официальном сайте </w:t>
      </w:r>
      <w:r w:rsidR="00EA4760">
        <w:t>техникума</w:t>
      </w:r>
      <w:r>
        <w:t xml:space="preserve"> и информационном стенде приемной комиссии сведения о количестве поданных заявлений по каждой специальности (профессии) с указанием форм обучения (очная, заочная).</w:t>
      </w:r>
    </w:p>
    <w:p w:rsidR="00990A60" w:rsidRDefault="007F7282" w:rsidP="00990A60">
      <w:pPr>
        <w:ind w:firstLine="567"/>
      </w:pPr>
      <w:r>
        <w:t xml:space="preserve">3.6. Приемная комиссия обеспечивает функционирование специальных телефонных линий и раздела на официальном сайте для ответов на обращения, связанные с приемом в </w:t>
      </w:r>
      <w:r w:rsidR="00EA4760">
        <w:t>техникум</w:t>
      </w:r>
      <w:r>
        <w:t>.</w:t>
      </w:r>
    </w:p>
    <w:p w:rsidR="00990A60" w:rsidRDefault="00EA4760" w:rsidP="00990A60">
      <w:pPr>
        <w:ind w:firstLine="567"/>
      </w:pPr>
      <w:r>
        <w:t xml:space="preserve">3.7.При первичном обращении в приемную комиссию </w:t>
      </w:r>
      <w:r w:rsidR="00102090">
        <w:t>поступающего</w:t>
      </w:r>
      <w:r>
        <w:t xml:space="preserve"> с ограниченными возможностями здоровья и инвалидностью, а также их родители (законные представители) получают:</w:t>
      </w:r>
    </w:p>
    <w:p w:rsidR="00990A60" w:rsidRDefault="00EA4760" w:rsidP="00990A60">
      <w:pPr>
        <w:ind w:firstLine="567"/>
      </w:pPr>
      <w:r>
        <w:t>- информацию о возможности и условиях инклюзивного профессионального образования в техникуме для конкретного обучающегося;</w:t>
      </w:r>
    </w:p>
    <w:p w:rsidR="00990A60" w:rsidRDefault="00EA4760" w:rsidP="00990A60">
      <w:pPr>
        <w:ind w:firstLine="567"/>
      </w:pPr>
      <w:r>
        <w:t>- консультацию на основании индивидуальной программы реабилитации и абилитации (ИПРА) и (или) психолого-медико-педагогическая комиссия (ПМПК) по определению круга специальностей или профессий, которые могут быть освоены поступающим в техникум с учетом балла аттестата или результатов государственной итоговой аттестации;</w:t>
      </w:r>
    </w:p>
    <w:p w:rsidR="00990A60" w:rsidRDefault="00EA4760" w:rsidP="00990A60">
      <w:pPr>
        <w:ind w:firstLine="567"/>
      </w:pPr>
      <w:r>
        <w:t>- информацию о льготах, перечне необходимых документов, условиях и порядке поступления в техникум;</w:t>
      </w:r>
    </w:p>
    <w:p w:rsidR="00EA4760" w:rsidRDefault="00EA4760" w:rsidP="00990A60">
      <w:pPr>
        <w:ind w:firstLine="567"/>
      </w:pPr>
      <w:r>
        <w:t>- рекомендации по перенаправлению документов в другие профессиональные образовательные организации Еврейской автономной области (при условии невозможности поступления на конкретные специальности или профессии в техникуме).</w:t>
      </w:r>
    </w:p>
    <w:p w:rsidR="008B48D6" w:rsidRPr="008B48D6" w:rsidRDefault="008B48D6" w:rsidP="008B48D6">
      <w:pPr>
        <w:ind w:left="360" w:firstLine="0"/>
        <w:jc w:val="center"/>
        <w:rPr>
          <w:b/>
          <w:bCs/>
        </w:rPr>
      </w:pPr>
    </w:p>
    <w:p w:rsidR="00EA4760" w:rsidRPr="00815431" w:rsidRDefault="00EA4760" w:rsidP="00815431">
      <w:pPr>
        <w:pStyle w:val="a6"/>
        <w:numPr>
          <w:ilvl w:val="0"/>
          <w:numId w:val="1"/>
        </w:numPr>
        <w:jc w:val="center"/>
        <w:rPr>
          <w:b/>
          <w:bCs/>
        </w:rPr>
      </w:pPr>
      <w:r w:rsidRPr="00815431">
        <w:rPr>
          <w:b/>
          <w:bCs/>
        </w:rPr>
        <w:lastRenderedPageBreak/>
        <w:t>Прием документов от поступающих</w:t>
      </w:r>
    </w:p>
    <w:p w:rsidR="00815431" w:rsidRPr="00EA4760" w:rsidRDefault="00815431" w:rsidP="00EA4760">
      <w:pPr>
        <w:ind w:firstLine="708"/>
        <w:jc w:val="center"/>
        <w:rPr>
          <w:b/>
          <w:bCs/>
        </w:rPr>
      </w:pPr>
    </w:p>
    <w:p w:rsidR="00FA4175" w:rsidRDefault="00EA4760" w:rsidP="00FA4175">
      <w:pPr>
        <w:ind w:firstLine="567"/>
      </w:pPr>
      <w:r>
        <w:t xml:space="preserve">4.1. Прием в </w:t>
      </w:r>
      <w:r w:rsidR="00AC5167">
        <w:t>техникум</w:t>
      </w:r>
      <w:r>
        <w:t xml:space="preserve"> по образовательным программам проводится на первый курс по личному заявлению граждан</w:t>
      </w:r>
      <w:r w:rsidR="00AC5167">
        <w:t xml:space="preserve"> (Приложение 1)</w:t>
      </w:r>
      <w:r>
        <w:t>.</w:t>
      </w:r>
    </w:p>
    <w:p w:rsidR="00990A60" w:rsidRDefault="00EA4760" w:rsidP="00990A60">
      <w:pPr>
        <w:ind w:firstLine="567"/>
      </w:pPr>
      <w:r>
        <w:t xml:space="preserve">4.2. Сроки подачи заявлений в </w:t>
      </w:r>
      <w:r w:rsidR="00A95E50">
        <w:t>техникум</w:t>
      </w:r>
      <w:r>
        <w:t>:</w:t>
      </w:r>
    </w:p>
    <w:p w:rsidR="00990A60" w:rsidRDefault="00EA4760" w:rsidP="00FA4175">
      <w:pPr>
        <w:ind w:firstLine="567"/>
      </w:pPr>
      <w:r>
        <w:t>- на очную форму обучения</w:t>
      </w:r>
      <w:bookmarkStart w:id="12" w:name="_Hlk227525280"/>
      <w:r w:rsidR="00FA4175">
        <w:t xml:space="preserve">(на места в рамках контрольных цифр приема;по договорам об оказании платных образовательных услуг) </w:t>
      </w:r>
      <w:bookmarkEnd w:id="12"/>
      <w:r>
        <w:t xml:space="preserve">- с </w:t>
      </w:r>
      <w:r w:rsidR="00A95E50">
        <w:t>19 июня 2026 года</w:t>
      </w:r>
      <w:r>
        <w:t xml:space="preserve"> до </w:t>
      </w:r>
      <w:r w:rsidR="00A95E50">
        <w:t>15 августа 2026 года;</w:t>
      </w:r>
      <w:r>
        <w:t xml:space="preserve"> при наличии свободных мест по отдельным образовательным программам прием документов продлевается до </w:t>
      </w:r>
      <w:r w:rsidR="00A95E50">
        <w:t>25 ноября 2026 года;</w:t>
      </w:r>
    </w:p>
    <w:p w:rsidR="00FA4175" w:rsidRDefault="00EA4760" w:rsidP="00FA4175">
      <w:pPr>
        <w:ind w:firstLine="567"/>
      </w:pPr>
      <w:r>
        <w:t>- на заочную форму обучения</w:t>
      </w:r>
      <w:r w:rsidR="00FA4175" w:rsidRPr="00FA4175">
        <w:t xml:space="preserve">(на места в рамках контрольных цифр приема; по договорам об оказании платных образовательных услуг) </w:t>
      </w:r>
      <w:r w:rsidR="00FA4175">
        <w:t>-</w:t>
      </w:r>
      <w:r w:rsidR="00A95E50">
        <w:t>с 19 июня 2026 года до 0</w:t>
      </w:r>
      <w:r w:rsidR="00FA4175">
        <w:t xml:space="preserve">1 декабря </w:t>
      </w:r>
      <w:r w:rsidR="00A95E50">
        <w:t>2026 года</w:t>
      </w:r>
      <w:r w:rsidR="00FA4175">
        <w:t>;</w:t>
      </w:r>
    </w:p>
    <w:p w:rsidR="002356B9" w:rsidRDefault="00FA4175" w:rsidP="00C86330">
      <w:pPr>
        <w:ind w:firstLine="567"/>
      </w:pPr>
      <w:r>
        <w:t xml:space="preserve">- на очную форму обучения </w:t>
      </w:r>
      <w:r w:rsidR="002356B9" w:rsidRPr="002356B9">
        <w:t>по специальностям (профессиям), требующим у поступающих наличия определенных творческих способностей, физических и (или) психологических качеств: 44.02.02 Преподавание в начальных классах – с 19 июня 2026 года до 10 августа 2026 года.</w:t>
      </w:r>
    </w:p>
    <w:p w:rsidR="00990A60" w:rsidRDefault="00EA4760" w:rsidP="00990A60">
      <w:pPr>
        <w:ind w:firstLine="567"/>
      </w:pPr>
      <w:r>
        <w:t>4.3. В заявлении поступающий указывает следующие обязательные сведения:</w:t>
      </w:r>
    </w:p>
    <w:p w:rsidR="00990A60" w:rsidRDefault="00EA4760" w:rsidP="00990A60">
      <w:pPr>
        <w:ind w:firstLine="567"/>
      </w:pPr>
      <w:r>
        <w:t>- фамилия, имя и отчество (последнее - при наличии);</w:t>
      </w:r>
    </w:p>
    <w:p w:rsidR="00990A60" w:rsidRDefault="00EA4760" w:rsidP="00990A60">
      <w:pPr>
        <w:ind w:firstLine="567"/>
      </w:pPr>
      <w:r>
        <w:t>- дата рождения;</w:t>
      </w:r>
    </w:p>
    <w:p w:rsidR="00990A60" w:rsidRDefault="00EA4760" w:rsidP="00990A60">
      <w:pPr>
        <w:ind w:firstLine="567"/>
      </w:pPr>
      <w:r>
        <w:t>- реквизиты документа, удостоверяющего его личность, когда и кем выдан;</w:t>
      </w:r>
    </w:p>
    <w:p w:rsidR="008F710D" w:rsidRDefault="00EA4760" w:rsidP="008F710D">
      <w:pPr>
        <w:ind w:firstLine="567"/>
      </w:pPr>
      <w:r>
        <w:t>- страховой номер индивидуального лицевого счета в системе индивидуального (персонифицированного) учета (номер страхового свидетельства обязательного пенсионного страхования) (при наличии);</w:t>
      </w:r>
    </w:p>
    <w:p w:rsidR="00990A60" w:rsidRDefault="00EA4760" w:rsidP="008F710D">
      <w:pPr>
        <w:ind w:firstLine="567"/>
      </w:pPr>
      <w:r>
        <w:t>- о предыдущем уровне образования и документе об образовании и (или) документе об образовании и о квалификации, его подтверждающем;</w:t>
      </w:r>
    </w:p>
    <w:p w:rsidR="00990A60" w:rsidRDefault="00EA4760" w:rsidP="00990A60">
      <w:pPr>
        <w:ind w:firstLine="567"/>
      </w:pPr>
      <w:r>
        <w:t>- отнесение к лицам, которым предоставлено право преимущественного или первоочередного приема в соответствии с частью 4 статьи 68 Федерального закона "Об образовании в Российской Федерации";</w:t>
      </w:r>
    </w:p>
    <w:p w:rsidR="00990A60" w:rsidRDefault="00EA4760" w:rsidP="00990A60">
      <w:pPr>
        <w:ind w:firstLine="567"/>
      </w:pPr>
      <w:r>
        <w:t xml:space="preserve">- специальность(и)/профессия(и), для обучения по которым он планирует поступать в </w:t>
      </w:r>
      <w:r w:rsidR="00C86330">
        <w:t>техникум</w:t>
      </w:r>
      <w:r>
        <w:t>, с указанием условий обучения и формы обучения (в рамках контрольных цифр приема, мест по договорам об оказании платных образовательных услуг);</w:t>
      </w:r>
    </w:p>
    <w:p w:rsidR="00990A60" w:rsidRDefault="00EA4760" w:rsidP="00990A60">
      <w:pPr>
        <w:ind w:firstLine="567"/>
      </w:pPr>
      <w:r>
        <w:t>- нуждаемость в предоставлении общежития;</w:t>
      </w:r>
    </w:p>
    <w:p w:rsidR="00990A60" w:rsidRDefault="00EA4760" w:rsidP="00990A60">
      <w:pPr>
        <w:ind w:firstLine="567"/>
      </w:pPr>
      <w:r>
        <w:t>- 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w:t>
      </w:r>
    </w:p>
    <w:p w:rsidR="00990A60" w:rsidRDefault="00EA4760" w:rsidP="00990A60">
      <w:pPr>
        <w:ind w:firstLine="567"/>
      </w:pPr>
      <w:r>
        <w:t>В заявлении также фиксируется факт ознакомления (в том числе через информационные системы общего пользования) с копиями лицензии на осуществление образовательной деятельности, свидетельства о государственной аккредитации образовательной деятельности по образовательным программам и приложения к ним или отсутствия копии указанного свидетельства. Факт ознакомления заверяется личной подписью поступающего.</w:t>
      </w:r>
    </w:p>
    <w:p w:rsidR="00990A60" w:rsidRDefault="00EA4760" w:rsidP="00990A60">
      <w:pPr>
        <w:ind w:firstLine="567"/>
      </w:pPr>
      <w:r>
        <w:t>Подписью поступающего заверяется также следующее:</w:t>
      </w:r>
    </w:p>
    <w:p w:rsidR="00990A60" w:rsidRDefault="00EA4760" w:rsidP="00990A60">
      <w:pPr>
        <w:ind w:firstLine="567"/>
      </w:pPr>
      <w:r>
        <w:t xml:space="preserve">- согласие на обработку полученных в связи с приемом в </w:t>
      </w:r>
      <w:r w:rsidR="00C86330">
        <w:t>техникум</w:t>
      </w:r>
      <w:r>
        <w:t xml:space="preserve"> персональных данных поступающего;</w:t>
      </w:r>
    </w:p>
    <w:p w:rsidR="00990A60" w:rsidRDefault="00EA4760" w:rsidP="00990A60">
      <w:pPr>
        <w:ind w:firstLine="567"/>
      </w:pPr>
      <w:r>
        <w:t>- факт получения среднего профессионального образования впервые;</w:t>
      </w:r>
    </w:p>
    <w:p w:rsidR="00990A60" w:rsidRDefault="00EA4760" w:rsidP="00990A60">
      <w:pPr>
        <w:ind w:firstLine="567"/>
      </w:pPr>
      <w:r>
        <w:t xml:space="preserve">- ознакомление с уставом </w:t>
      </w:r>
      <w:r w:rsidR="00DB527A">
        <w:t>техникума</w:t>
      </w:r>
      <w:r>
        <w:t xml:space="preserve">, лицензией на осуществление образовательной деятельности, свидетельством о государственной аккредитации, образовательными программами и другими документами, регламентирующими </w:t>
      </w:r>
      <w:r w:rsidR="00DB527A">
        <w:t>техникум</w:t>
      </w:r>
      <w:r>
        <w:t xml:space="preserve"> и осуществление образовательной деятельности, права и обязанности обучающихся;</w:t>
      </w:r>
    </w:p>
    <w:p w:rsidR="00DB527A" w:rsidRDefault="00DB527A" w:rsidP="00DB527A">
      <w:pPr>
        <w:ind w:firstLine="567"/>
      </w:pPr>
      <w:r>
        <w:t>- ознакомление с правилами подачи апелляций при приеме на первый курс;</w:t>
      </w:r>
    </w:p>
    <w:p w:rsidR="00990A60" w:rsidRDefault="00EA4760" w:rsidP="00990A60">
      <w:pPr>
        <w:ind w:firstLine="567"/>
      </w:pPr>
      <w:r>
        <w:t xml:space="preserve">- ознакомление (в том числе через информационные системы общего пользования) с датой предоставления оригинала документа об образовании и (или) документа об </w:t>
      </w:r>
      <w:r>
        <w:lastRenderedPageBreak/>
        <w:t>образовании и о квалификации.</w:t>
      </w:r>
    </w:p>
    <w:p w:rsidR="00990A60" w:rsidRDefault="00EA4760" w:rsidP="00990A60">
      <w:pPr>
        <w:ind w:firstLine="567"/>
      </w:pPr>
      <w:r>
        <w:t xml:space="preserve">В случае представления поступающим заявления, содержащего не все сведения, предусмотренные настоящим пунктом, и (или) сведения, не соответствующие действительности, </w:t>
      </w:r>
      <w:r w:rsidR="00DB527A">
        <w:t>техникум</w:t>
      </w:r>
      <w:r>
        <w:t xml:space="preserve"> возвращает документы поступающему.</w:t>
      </w:r>
    </w:p>
    <w:p w:rsidR="00990A60" w:rsidRDefault="00EA4760" w:rsidP="00990A60">
      <w:pPr>
        <w:ind w:firstLine="567"/>
      </w:pPr>
      <w:r>
        <w:t xml:space="preserve">4.4. При подаче заявления (на русском языке) о приеме </w:t>
      </w:r>
      <w:r w:rsidR="00DB527A">
        <w:t xml:space="preserve">в техникум, </w:t>
      </w:r>
      <w:r>
        <w:t>поступающий предъявляет следующие документы:</w:t>
      </w:r>
    </w:p>
    <w:p w:rsidR="002A4E46" w:rsidRDefault="00EA4760" w:rsidP="002A4E46">
      <w:pPr>
        <w:ind w:firstLine="567"/>
      </w:pPr>
      <w:r>
        <w:t>4.4.1. Граждане Российской Федерации:</w:t>
      </w:r>
    </w:p>
    <w:p w:rsidR="002A4E46" w:rsidRDefault="00EA4760" w:rsidP="002A4E46">
      <w:pPr>
        <w:ind w:firstLine="567"/>
      </w:pPr>
      <w:r>
        <w:t>- оригинал или копию документов, удостоверяющих его личность, гражданство, кроме случаев подачи заявления с использованием функционала федеральной государственной информационной системы "Единый портал государственных и муниципальных услуг (функций)" или региональных порталов государственных и муниципальных услуг (далее - порталы государственных услуг);</w:t>
      </w:r>
    </w:p>
    <w:p w:rsidR="002A4E46" w:rsidRDefault="00EA4760" w:rsidP="002A4E46">
      <w:pPr>
        <w:ind w:firstLine="567"/>
      </w:pPr>
      <w:r>
        <w:t>- оригинал или копию документа об образовании и (или) документа об образовании и о квалификации, кроме случаев подачи заявления с использованием функционала порталов государственных услуг;</w:t>
      </w:r>
    </w:p>
    <w:p w:rsidR="002A4E46" w:rsidRDefault="00EA4760" w:rsidP="002A4E46">
      <w:pPr>
        <w:ind w:firstLine="567"/>
      </w:pPr>
      <w:r>
        <w:t>- оригинал или копию документа, подтверждающего право преимущественного или первоочередного приема в соответствии с частью 4 статьи 68 Федерального закона "Об образовании в Российской Федерации", кроме случаев подачи заявления с использованием функционала порталов государственных услуг;</w:t>
      </w:r>
    </w:p>
    <w:p w:rsidR="002A4E46" w:rsidRDefault="00EA4760" w:rsidP="002A4E46">
      <w:pPr>
        <w:ind w:firstLine="567"/>
      </w:pPr>
      <w:r>
        <w:t>- в случае подачи заявления с использованием функционала порталов государственных услуг: копию документа об образовании и (или) документа об образовании и о квалификации или электронный дубликат документа об образовании и (или) документа об образовании и о квалификации,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 копию документа, подтверждающего право преимущественного или первоочередного приема в соответствии с частью 4 статьи 68 Федерального закона "Об образовании в Российской Федерации", за исключением документов, которые могут быть получены с использованием единой системы межведомственного электронного взаимодействия;</w:t>
      </w:r>
    </w:p>
    <w:p w:rsidR="00DB527A" w:rsidRDefault="00DB527A" w:rsidP="00DB527A">
      <w:pPr>
        <w:ind w:firstLine="567"/>
      </w:pPr>
      <w:r>
        <w:t>- оригинал или копию страхового номера индивидуального лицевого счета в системе индивидуального (персонифицированного) учета (СНИЛС);</w:t>
      </w:r>
    </w:p>
    <w:p w:rsidR="002A4E46" w:rsidRDefault="00EA4760" w:rsidP="002A4E46">
      <w:pPr>
        <w:ind w:firstLine="567"/>
      </w:pPr>
      <w:r>
        <w:t xml:space="preserve">- 4 фотографии (размер </w:t>
      </w:r>
      <w:r w:rsidR="00DB527A">
        <w:t>3х4 см)</w:t>
      </w:r>
      <w:r>
        <w:t>, кроме случаев подачи заявления с использованием функционала порталов государственных услуг.</w:t>
      </w:r>
    </w:p>
    <w:p w:rsidR="002A4E46" w:rsidRDefault="00EA4760" w:rsidP="002A4E46">
      <w:pPr>
        <w:ind w:firstLine="567"/>
      </w:pPr>
      <w:r>
        <w:t>4.4.2. Иностранные граждане, лица без гражданства, в том числе соотечественники, проживающие за рубежом:</w:t>
      </w:r>
    </w:p>
    <w:p w:rsidR="002A4E46" w:rsidRDefault="00EA4760" w:rsidP="002A4E46">
      <w:pPr>
        <w:ind w:firstLine="567"/>
      </w:pPr>
      <w:r>
        <w:t>- копию документа, удостоверяющего личность поступающего, либо документ, удостоверяющий личность иностранного гражданина в Российской Федерации;</w:t>
      </w:r>
    </w:p>
    <w:p w:rsidR="002A4E46" w:rsidRDefault="00EA4760" w:rsidP="002A4E46">
      <w:pPr>
        <w:ind w:firstLine="567"/>
      </w:pPr>
      <w:r>
        <w:t>- оригинал документа (документов) иностранного государства об образовании и (или) документа об образовании и о квалификации (далее - документ иностранного государства об образовании),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Федерального закона "Об образовании в Российской Федерации" (в случае, установленном Федеральным законом "Об образовании в Российской Федерации", - также свидетельство о признании иностранного образования);</w:t>
      </w:r>
    </w:p>
    <w:p w:rsidR="002A4E46" w:rsidRDefault="00EA4760" w:rsidP="002A4E46">
      <w:pPr>
        <w:ind w:firstLine="567"/>
      </w:pPr>
      <w:r>
        <w:t>- оригинал или копию документа, подтверждающего право преимущественного или первоочередного приема в соответствии с частью 4 статьи 68 Федерального закона "Об образовании в Российской Федерации";</w:t>
      </w:r>
    </w:p>
    <w:p w:rsidR="002A4E46" w:rsidRDefault="00EA4760" w:rsidP="002A4E46">
      <w:pPr>
        <w:ind w:firstLine="567"/>
      </w:pPr>
      <w:r>
        <w:t xml:space="preserve">- заверенный в порядке, установленном статьей 81 Основ законодательства Российской Федерации о нотариате от 11 февраля 1993 г. N 4462-1, перевод на русский язык документа иностранного государства об образовании и приложения к нему (если </w:t>
      </w:r>
      <w:r>
        <w:lastRenderedPageBreak/>
        <w:t>последнее предусмотрено законодательством государства, в котором выдан такой документ);</w:t>
      </w:r>
    </w:p>
    <w:p w:rsidR="002A4E46" w:rsidRDefault="00EA4760" w:rsidP="002A4E46">
      <w:pPr>
        <w:ind w:firstLine="567"/>
      </w:pPr>
      <w:r>
        <w:t>- копии документов или иных доказательств, подтверждающих принадлежность соотечественника, проживающего за рубежом, к группам, предусмотренным пунктом 6 статьи 17 Федерального закона от 24 мая 1999 г. N 99-ФЗ "О государственной политике Российской Федерации в отношении соотечественников за рубежом";</w:t>
      </w:r>
    </w:p>
    <w:p w:rsidR="002A4E46" w:rsidRDefault="00EA4760" w:rsidP="002A4E46">
      <w:pPr>
        <w:ind w:firstLine="567"/>
      </w:pPr>
      <w:r>
        <w:t>Фамилия, имя и отчество (последнее - при наличии) поступающего, указанные в переводах поданных документов, должны соответствовать фамилии, имени и отчеству (последнее - при наличии), указанным в документе, удостоверяющем личность иностранного гражданина в Российской Федерации;</w:t>
      </w:r>
    </w:p>
    <w:p w:rsidR="002A4E46" w:rsidRDefault="00EA4760" w:rsidP="002A4E46">
      <w:pPr>
        <w:ind w:firstLine="567"/>
      </w:pPr>
      <w:r>
        <w:t xml:space="preserve">- 4 фотографии (размер </w:t>
      </w:r>
      <w:r w:rsidR="00DB527A">
        <w:t>3х4 см</w:t>
      </w:r>
      <w:r>
        <w:t>).</w:t>
      </w:r>
    </w:p>
    <w:p w:rsidR="002A4E46" w:rsidRDefault="00EA4760" w:rsidP="002A4E46">
      <w:pPr>
        <w:ind w:firstLine="567"/>
      </w:pPr>
      <w:r>
        <w:t>4.4.3. При необходимости создания специальных условий при проведении вступительных испытаний инвалиды и лица с ограниченными возможностями здоровья - дополнительно документ, подтверждающий инвалидность или ограниченные возможности здоровья, требующие создания указанных условий, в случае, если такой документ не может быть получен с использованием единой системы межведомственного электронного взаимодействия.</w:t>
      </w:r>
    </w:p>
    <w:p w:rsidR="002A4E46" w:rsidRDefault="00EA4760" w:rsidP="002A4E46">
      <w:pPr>
        <w:ind w:firstLine="567"/>
      </w:pPr>
      <w:r>
        <w:t>4.4.4. Поступающие, помимо документов, указанных в пунктах 4.4.1-4.4.3 настоящих Правил, вправе предоставить оригинал или копию документов, подтверждающих результаты индивидуальных достижений, а также копию договора о целевом обучении, заверенную заказчиком целевого обучения, или незаверенную копию указанного договора с предъявлением его оригинала.</w:t>
      </w:r>
    </w:p>
    <w:p w:rsidR="003E4EC2" w:rsidRDefault="008D770D" w:rsidP="003E4EC2">
      <w:pPr>
        <w:ind w:firstLine="567"/>
      </w:pPr>
      <w:r w:rsidRPr="00815431">
        <w:t>4.4.5.</w:t>
      </w:r>
      <w:bookmarkStart w:id="13" w:name="_Hlk229089346"/>
      <w:r w:rsidR="00CB7548">
        <w:t>При поступлении на обучение по специальностям (профессиям), входящим вперечень специальностей</w:t>
      </w:r>
      <w:r w:rsidR="003E4EC2">
        <w:t xml:space="preserve"> и направлений подготовки</w:t>
      </w:r>
      <w:r w:rsidR="00CB7548">
        <w:t>,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2013 г. N 697,</w:t>
      </w:r>
      <w:r w:rsidR="00CB7548" w:rsidRPr="008F710D">
        <w:t xml:space="preserve">поступающие предоставляют </w:t>
      </w:r>
      <w:r w:rsidR="000E7E3A" w:rsidRPr="008F710D">
        <w:t>электронное медицинское заключение по форме СЭМД-196 (цифровой аналог справки 086/у) либо его бумажную копию, заверенную медицинской организацией в установленном порядке</w:t>
      </w:r>
      <w:r w:rsidR="00CB7548" w:rsidRPr="008F710D">
        <w:t xml:space="preserve">, содержащей </w:t>
      </w:r>
      <w:r w:rsidR="00CB7548">
        <w:t xml:space="preserve">сведения о проведении медицинского осмотра в соответствии с перечнем врачей-специалистов, лабораторных и функциональных исследований, установленным </w:t>
      </w:r>
      <w:r w:rsidR="000E7E3A" w:rsidRPr="000E7E3A">
        <w:t>Приказ</w:t>
      </w:r>
      <w:r w:rsidR="008F710D">
        <w:t xml:space="preserve">ом </w:t>
      </w:r>
      <w:r w:rsidR="000E7E3A" w:rsidRPr="000E7E3A">
        <w:t>Министерства труда и социальной защиты РФ и Министерства здравоохранения РФ от 31 декабря 2020 г. № 988н/1420н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r w:rsidR="00CB7548">
        <w:t>.</w:t>
      </w:r>
    </w:p>
    <w:p w:rsidR="00CB7548" w:rsidRDefault="00CB7548" w:rsidP="003E4EC2">
      <w:pPr>
        <w:ind w:firstLine="567"/>
      </w:pPr>
      <w:r>
        <w:t>Перечень специальностей (профессий), по которым поступающие проходят обязательные предварительные медицинские осмотры:</w:t>
      </w:r>
    </w:p>
    <w:p w:rsidR="00CB7548" w:rsidRDefault="00CB7548" w:rsidP="00CB7548">
      <w:pPr>
        <w:pStyle w:val="a6"/>
        <w:numPr>
          <w:ilvl w:val="0"/>
          <w:numId w:val="9"/>
        </w:numPr>
      </w:pPr>
      <w:bookmarkStart w:id="14" w:name="_Hlk229086566"/>
      <w:r>
        <w:t>Эксплуатация и ремонт сельскохозяйственной техники и оборудования</w:t>
      </w:r>
      <w:bookmarkEnd w:id="14"/>
      <w:r>
        <w:t>;</w:t>
      </w:r>
    </w:p>
    <w:p w:rsidR="00CB7548" w:rsidRDefault="00CB7548" w:rsidP="00CB7548">
      <w:pPr>
        <w:pStyle w:val="a6"/>
        <w:numPr>
          <w:ilvl w:val="0"/>
          <w:numId w:val="9"/>
        </w:numPr>
      </w:pPr>
      <w:r>
        <w:t>Ветеринария;</w:t>
      </w:r>
    </w:p>
    <w:p w:rsidR="00CB7548" w:rsidRDefault="00CB7548" w:rsidP="00CB7548">
      <w:pPr>
        <w:pStyle w:val="a6"/>
        <w:numPr>
          <w:ilvl w:val="0"/>
          <w:numId w:val="9"/>
        </w:numPr>
      </w:pPr>
      <w:r>
        <w:t>Преподавание в начальных классах;</w:t>
      </w:r>
    </w:p>
    <w:p w:rsidR="00CB7548" w:rsidRDefault="00CB7548" w:rsidP="00CB7548">
      <w:pPr>
        <w:pStyle w:val="a6"/>
        <w:numPr>
          <w:ilvl w:val="0"/>
          <w:numId w:val="9"/>
        </w:numPr>
      </w:pPr>
      <w:r>
        <w:t>Мастер сельскохозяйственного производства;</w:t>
      </w:r>
    </w:p>
    <w:p w:rsidR="00CB7548" w:rsidRDefault="00CB7548" w:rsidP="00CB7548">
      <w:pPr>
        <w:pStyle w:val="a6"/>
        <w:numPr>
          <w:ilvl w:val="0"/>
          <w:numId w:val="9"/>
        </w:numPr>
      </w:pPr>
      <w:r>
        <w:t xml:space="preserve">Аппаратчик-оператор производства продуктов питания из растительного сырья.           </w:t>
      </w:r>
    </w:p>
    <w:p w:rsidR="00CB7548" w:rsidRPr="00815431" w:rsidRDefault="00CB7548" w:rsidP="00CB7548">
      <w:pPr>
        <w:ind w:firstLine="567"/>
      </w:pPr>
      <w:r w:rsidRPr="00815431">
        <w:t xml:space="preserve">4.4.6 В справке о прохождении медицинского осмотра должно присутствовать заключение о профессиональной пригодности </w:t>
      </w:r>
      <w:r>
        <w:t xml:space="preserve">поступающего. </w:t>
      </w:r>
      <w:r w:rsidRPr="00CB7548">
        <w:t xml:space="preserve">Год получения медицинской справки должен совпадать с годом подачи </w:t>
      </w:r>
      <w:r>
        <w:t>поступающим</w:t>
      </w:r>
      <w:r w:rsidRPr="00CB7548">
        <w:t xml:space="preserve"> заявления </w:t>
      </w:r>
      <w:r>
        <w:t>в техникум.</w:t>
      </w:r>
    </w:p>
    <w:p w:rsidR="00CB7548" w:rsidRDefault="009812F3" w:rsidP="009812F3">
      <w:pPr>
        <w:ind w:firstLine="567"/>
      </w:pPr>
      <w:r w:rsidRPr="00815431">
        <w:t xml:space="preserve">4.4.7. </w:t>
      </w:r>
      <w:r w:rsidR="00CB7548">
        <w:t xml:space="preserve">В случае если у поступающего имеются медицинские противопоказания, установленные Приказом Министерства здравоохранения Российской Федерации, техникум информирует поступающего о связанных с указанными противопоказаниями </w:t>
      </w:r>
      <w:r w:rsidR="00CB7548">
        <w:lastRenderedPageBreak/>
        <w:t>последствиях в период обучения в техникуме и последующей профессиональной деятельности.</w:t>
      </w:r>
    </w:p>
    <w:p w:rsidR="00852D0D" w:rsidRDefault="009812F3" w:rsidP="009812F3">
      <w:pPr>
        <w:ind w:firstLine="567"/>
      </w:pPr>
      <w:r>
        <w:t xml:space="preserve">4.4.8. </w:t>
      </w:r>
      <w:bookmarkStart w:id="15" w:name="_Hlk229092650"/>
      <w:r w:rsidR="00852D0D" w:rsidRPr="00852D0D">
        <w:t>Перечень специальностей</w:t>
      </w:r>
      <w:r w:rsidR="00852D0D">
        <w:t xml:space="preserve"> (</w:t>
      </w:r>
      <w:r w:rsidR="00852D0D" w:rsidRPr="00852D0D">
        <w:t>профессий</w:t>
      </w:r>
      <w:r w:rsidR="00852D0D">
        <w:t>)</w:t>
      </w:r>
      <w:r w:rsidR="00852D0D" w:rsidRPr="00852D0D">
        <w:t>, по которым поступающие обязаны проходить медицинские осмотры и предоставлять личные медицинские книжки перед прохождением учебной и производственной (в том числе преддипломной) практики»</w:t>
      </w:r>
      <w:r w:rsidR="00852D0D">
        <w:t>:</w:t>
      </w:r>
    </w:p>
    <w:p w:rsidR="00CB7548" w:rsidRDefault="009812F3" w:rsidP="009812F3">
      <w:pPr>
        <w:pStyle w:val="a6"/>
        <w:numPr>
          <w:ilvl w:val="0"/>
          <w:numId w:val="10"/>
        </w:numPr>
      </w:pPr>
      <w:r>
        <w:t>Преподавание в начальных классах;</w:t>
      </w:r>
    </w:p>
    <w:p w:rsidR="008F710D" w:rsidRDefault="008F710D" w:rsidP="009812F3">
      <w:pPr>
        <w:pStyle w:val="a6"/>
        <w:numPr>
          <w:ilvl w:val="0"/>
          <w:numId w:val="10"/>
        </w:numPr>
      </w:pPr>
      <w:r>
        <w:t>Ветеринария;</w:t>
      </w:r>
    </w:p>
    <w:p w:rsidR="00CB7548" w:rsidRDefault="00CB7548" w:rsidP="009812F3">
      <w:pPr>
        <w:pStyle w:val="a6"/>
        <w:numPr>
          <w:ilvl w:val="0"/>
          <w:numId w:val="10"/>
        </w:numPr>
      </w:pPr>
      <w:r>
        <w:t xml:space="preserve">Аппаратчик-оператор производства продуктов питания из растительного сырья. </w:t>
      </w:r>
    </w:p>
    <w:bookmarkEnd w:id="15"/>
    <w:p w:rsidR="009812F3" w:rsidRDefault="009812F3" w:rsidP="009812F3">
      <w:pPr>
        <w:pStyle w:val="a6"/>
        <w:tabs>
          <w:tab w:val="left" w:pos="851"/>
        </w:tabs>
        <w:ind w:left="0" w:firstLine="567"/>
      </w:pPr>
      <w:r>
        <w:t xml:space="preserve">4.4.9. </w:t>
      </w:r>
      <w:r w:rsidR="00CB7548">
        <w:t xml:space="preserve">Во время обучения </w:t>
      </w:r>
      <w:r w:rsidR="00FC79AF">
        <w:t xml:space="preserve">по </w:t>
      </w:r>
      <w:r w:rsidR="00CB7548">
        <w:t>специальност</w:t>
      </w:r>
      <w:r w:rsidR="00FC79AF">
        <w:t>и</w:t>
      </w:r>
      <w:r>
        <w:t>:</w:t>
      </w:r>
    </w:p>
    <w:p w:rsidR="009812F3" w:rsidRDefault="009812F3" w:rsidP="009812F3">
      <w:pPr>
        <w:pStyle w:val="a6"/>
        <w:numPr>
          <w:ilvl w:val="0"/>
          <w:numId w:val="11"/>
        </w:numPr>
        <w:tabs>
          <w:tab w:val="left" w:pos="851"/>
        </w:tabs>
      </w:pPr>
      <w:r w:rsidRPr="009812F3">
        <w:t>Эксплуатация и ремонт сельскохозяйственной техники и оборудования</w:t>
      </w:r>
    </w:p>
    <w:p w:rsidR="00666685" w:rsidRDefault="00CB7548" w:rsidP="00666685">
      <w:pPr>
        <w:tabs>
          <w:tab w:val="left" w:pos="851"/>
        </w:tabs>
        <w:ind w:firstLine="0"/>
      </w:pPr>
      <w:r>
        <w:t>в соответствие с приказом Министерства здравоохранения Российской Федерации от 24 ноября 2021 г. N 1092н кандидатам в водители необходимо предоставить медицинское заключение по форме № 003-</w:t>
      </w:r>
      <w:r w:rsidR="00B23B2A">
        <w:t>В</w:t>
      </w:r>
      <w:r>
        <w:t>/у о прохождение медицинского освидетельствования, которое проводится с целью определения наличия (отсутствия) у водителя транспортного средства (кандидата в водители транспортного средства) медицинских противопоказаний, медицинских показаний и медицинских ограничений к управлению транспортным средством в соответствии с перечнями медицинских противопоказаний, медицинских показаний и медицинских ограничений к управлению транспортным средством, утвержденными постановлением Правительства Российской Федерации от 29.12.2014 г. № 1604.</w:t>
      </w:r>
    </w:p>
    <w:p w:rsidR="00FC79AF" w:rsidRDefault="00FC79AF" w:rsidP="00FC79AF">
      <w:pPr>
        <w:pStyle w:val="a6"/>
        <w:tabs>
          <w:tab w:val="left" w:pos="851"/>
        </w:tabs>
        <w:ind w:left="0" w:firstLine="567"/>
      </w:pPr>
      <w:r>
        <w:t>4.4.10. Во время обучения специальностям (профессиям):</w:t>
      </w:r>
    </w:p>
    <w:p w:rsidR="00FC79AF" w:rsidRDefault="00FC79AF" w:rsidP="00FC79AF">
      <w:pPr>
        <w:pStyle w:val="a6"/>
        <w:numPr>
          <w:ilvl w:val="0"/>
          <w:numId w:val="11"/>
        </w:numPr>
        <w:tabs>
          <w:tab w:val="left" w:pos="851"/>
        </w:tabs>
      </w:pPr>
      <w:r w:rsidRPr="009812F3">
        <w:t>Эксплуатация и ремонт сельскохозяйственной техники и оборудования</w:t>
      </w:r>
      <w:r>
        <w:t>;</w:t>
      </w:r>
    </w:p>
    <w:p w:rsidR="00FC79AF" w:rsidRDefault="00FC79AF" w:rsidP="00FC79AF">
      <w:pPr>
        <w:pStyle w:val="a6"/>
        <w:numPr>
          <w:ilvl w:val="0"/>
          <w:numId w:val="11"/>
        </w:numPr>
        <w:tabs>
          <w:tab w:val="left" w:pos="851"/>
        </w:tabs>
      </w:pPr>
      <w:r>
        <w:t>Мастер сельскохозяйственного производства</w:t>
      </w:r>
    </w:p>
    <w:p w:rsidR="00FC79AF" w:rsidRDefault="00FC79AF" w:rsidP="00FC79AF">
      <w:pPr>
        <w:tabs>
          <w:tab w:val="left" w:pos="851"/>
        </w:tabs>
        <w:ind w:firstLine="0"/>
      </w:pPr>
      <w:r>
        <w:t>в соответствии с приказом Министерства здравоохранения Российской Федерации от 9 июня 2022 г. № 395нкандидатам в трактористы, машинисты и водители самоходных машин необходимо предоставить медицинское заключение по форме № 071/у о прохождении медицинского освидетельствования с целью определения наличия (отсутствия) у трактористов, машинистов и водителей самоходных машин (кандидатов в трактористы, машинисты и водители самоходных машин) медицинских противопоказаний, медицинских показаний или медицинских ограничений к управлению самоходными машинами</w:t>
      </w:r>
      <w:r w:rsidR="00A9672A">
        <w:t xml:space="preserve">, </w:t>
      </w:r>
      <w:r w:rsidR="00A9672A" w:rsidRPr="00A9672A">
        <w:t>утвержденными постановлением Правительства Российской Федерации от 29.12.2014 г. № 1604.</w:t>
      </w:r>
    </w:p>
    <w:p w:rsidR="000E7E3A" w:rsidRDefault="00666685" w:rsidP="00666685">
      <w:pPr>
        <w:ind w:firstLine="0"/>
      </w:pPr>
      <w:r>
        <w:tab/>
      </w:r>
      <w:r w:rsidR="000E7E3A">
        <w:t>4.4.1</w:t>
      </w:r>
      <w:r w:rsidR="00FC79AF">
        <w:t>1</w:t>
      </w:r>
      <w:r w:rsidR="000E7E3A">
        <w:t xml:space="preserve">. </w:t>
      </w:r>
      <w:bookmarkStart w:id="16" w:name="_Hlk229180636"/>
      <w:r w:rsidR="000E7E3A">
        <w:t>Перечень врачей-специалистов, необходимых для прохождения медицинского осмотра (обследования)</w:t>
      </w:r>
      <w:bookmarkEnd w:id="16"/>
      <w:r w:rsidR="000E7E3A">
        <w:t>, определен в Приложении 2 настоящих Правил.</w:t>
      </w:r>
    </w:p>
    <w:bookmarkEnd w:id="13"/>
    <w:p w:rsidR="008D770D" w:rsidRDefault="00EA4760" w:rsidP="00637E8E">
      <w:pPr>
        <w:ind w:firstLine="567"/>
      </w:pPr>
      <w:r>
        <w:t xml:space="preserve">4.5. При личном представлении оригиналов документов поступающим допускается заверение их копий </w:t>
      </w:r>
      <w:r w:rsidR="008D770D">
        <w:t>техникумом</w:t>
      </w:r>
      <w:r>
        <w:t>.</w:t>
      </w:r>
    </w:p>
    <w:p w:rsidR="002A4E46" w:rsidRDefault="00EA4760" w:rsidP="008D770D">
      <w:pPr>
        <w:ind w:firstLine="567"/>
      </w:pPr>
      <w:r>
        <w:t xml:space="preserve">4.6. Поступающие вправе направить/представить в </w:t>
      </w:r>
      <w:r w:rsidR="00110CC5">
        <w:t>техникум</w:t>
      </w:r>
      <w:r>
        <w:t xml:space="preserve"> заявление о приеме, а также необходимые документы одним из следующих способов:</w:t>
      </w:r>
    </w:p>
    <w:p w:rsidR="002A4E46" w:rsidRDefault="00EA4760" w:rsidP="002A4E46">
      <w:pPr>
        <w:ind w:firstLine="567"/>
      </w:pPr>
      <w:r>
        <w:t xml:space="preserve">1) лично в </w:t>
      </w:r>
      <w:r w:rsidR="00110CC5">
        <w:t>техникум</w:t>
      </w:r>
      <w:r>
        <w:t>;</w:t>
      </w:r>
    </w:p>
    <w:p w:rsidR="002A4E46" w:rsidRDefault="00EA4760" w:rsidP="002A4E46">
      <w:pPr>
        <w:ind w:firstLine="567"/>
      </w:pPr>
      <w:r>
        <w:t>2) через операторов почтовой связи общего пользования (далее - по почте) заказным письмом с уведомлением о вручении.</w:t>
      </w:r>
    </w:p>
    <w:p w:rsidR="002A4E46" w:rsidRDefault="00EA4760" w:rsidP="002A4E46">
      <w:pPr>
        <w:ind w:firstLine="567"/>
      </w:pPr>
      <w:r>
        <w:t>При направлении документов по почте поступающий к заявлению о приеме прилагает копии документов, удостоверяющих его личность и гражданство, документа об образовании и (или) документа об образовании и о квалификации, а также иных документов, предусмотренных настоящими Правилами;</w:t>
      </w:r>
    </w:p>
    <w:p w:rsidR="002A4E46" w:rsidRDefault="00EA4760" w:rsidP="002A4E46">
      <w:pPr>
        <w:ind w:firstLine="567"/>
      </w:pPr>
      <w:r>
        <w:t>3) в электронной форме в соответствии с Федеральным законом от 6 апреля 2011 г. N 63-ФЗ "Об электронной подписи", Федеральным законом от 27 июля 2006 г. N 149-ФЗ "Об информации, информационных технологиях и о защите информации", Федеральным законом от 7 июля 2003 г. N 126-ФЗ "О связи"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w:t>
      </w:r>
    </w:p>
    <w:p w:rsidR="002A4E46" w:rsidRDefault="00EA4760" w:rsidP="002A4E46">
      <w:pPr>
        <w:ind w:firstLine="567"/>
      </w:pPr>
      <w:r>
        <w:t xml:space="preserve">- посредством электронной почты </w:t>
      </w:r>
      <w:r w:rsidR="00110CC5">
        <w:t>техникума</w:t>
      </w:r>
      <w:r>
        <w:t xml:space="preserve"> или электронной информационной </w:t>
      </w:r>
      <w:r>
        <w:lastRenderedPageBreak/>
        <w:t xml:space="preserve">системы организации, в том числе с использованием функционала официального сайта </w:t>
      </w:r>
      <w:r w:rsidR="00110CC5">
        <w:t xml:space="preserve">техникума </w:t>
      </w:r>
      <w:r>
        <w:t>в информационно-телекоммуникационной сети "Интернет", или иным способом с использованием информационно-телекоммуникационной сети "Интернет";</w:t>
      </w:r>
    </w:p>
    <w:p w:rsidR="002A4E46" w:rsidRDefault="00EA4760" w:rsidP="002A4E46">
      <w:pPr>
        <w:ind w:firstLine="567"/>
      </w:pPr>
      <w:r>
        <w:t>- с использованием функционала федеральной государственной информационной системы "Единый портал государственных и муниципальных услуг (функций)";</w:t>
      </w:r>
    </w:p>
    <w:p w:rsidR="002A4E46" w:rsidRDefault="00EA4760" w:rsidP="002A4E46">
      <w:pPr>
        <w:ind w:firstLine="567"/>
      </w:pPr>
      <w:r>
        <w:t xml:space="preserve">- </w:t>
      </w:r>
      <w:r w:rsidR="00110CC5" w:rsidRPr="00110CC5">
        <w:t xml:space="preserve">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Еврейской автономной области, созданными органами государственной власти Еврейской автономной области (при наличии). </w:t>
      </w:r>
    </w:p>
    <w:p w:rsidR="002A4E46" w:rsidRDefault="00EA4760" w:rsidP="002A4E46">
      <w:pPr>
        <w:ind w:firstLine="567"/>
      </w:pPr>
      <w:r>
        <w:t xml:space="preserve">4.7. </w:t>
      </w:r>
      <w:r w:rsidR="00110CC5">
        <w:t>Техникум</w:t>
      </w:r>
      <w:r>
        <w:t xml:space="preserve"> осуществляет проверку достоверности сведений, указанных в заявлении о приеме, и соответствия действительности поданных электронных образов документов. При проведении указанной проверки </w:t>
      </w:r>
      <w:r w:rsidR="00110CC5">
        <w:t>техникум</w:t>
      </w:r>
      <w:r>
        <w:t xml:space="preserve"> вправе обращаться в соответствующие государственные информационные системы, государственные (муниципальные) органы и организации.</w:t>
      </w:r>
    </w:p>
    <w:p w:rsidR="006D1672" w:rsidRDefault="00EA4760" w:rsidP="006D1672">
      <w:pPr>
        <w:ind w:firstLine="567"/>
      </w:pPr>
      <w:r>
        <w:t xml:space="preserve">4.8. Документы, направленные в </w:t>
      </w:r>
      <w:r w:rsidR="00110CC5">
        <w:t>техникум</w:t>
      </w:r>
      <w:r>
        <w:t xml:space="preserve"> одним из перечисленных в пункте 4.6 настоящих Правил способов, принимаются не позднее сроков, установленных пунктом 4.2 настоящих Правил.</w:t>
      </w:r>
    </w:p>
    <w:p w:rsidR="002A4E46" w:rsidRDefault="00EA4760" w:rsidP="002A4E46">
      <w:pPr>
        <w:ind w:firstLine="567"/>
      </w:pPr>
      <w:r>
        <w:t>4.9. На каждого поступающего заводится личное дело, в котором хранятся все сданные документы (копии документов), включая документы, представленные с использованием функционала порталов государственных услуг.</w:t>
      </w:r>
    </w:p>
    <w:p w:rsidR="002A4E46" w:rsidRDefault="00EA4760" w:rsidP="002A4E46">
      <w:pPr>
        <w:ind w:firstLine="567"/>
      </w:pPr>
      <w:r>
        <w:t>4.10. Поступающему при личном представлении документов выдается расписка о приеме документов.</w:t>
      </w:r>
    </w:p>
    <w:p w:rsidR="00EA4760" w:rsidRDefault="00EA4760" w:rsidP="002A4E46">
      <w:pPr>
        <w:ind w:firstLine="567"/>
      </w:pPr>
      <w:r>
        <w:t xml:space="preserve">4.11. По письменному заявлению поступающий имеет право забрать оригинал документа об образовании и (или) документа об образовании и о квалификации и другие документы, представленные поступающим. Документы должны возвращаться </w:t>
      </w:r>
      <w:r w:rsidR="00110CC5">
        <w:t>техникумом</w:t>
      </w:r>
      <w:r>
        <w:t xml:space="preserve"> в течение следующего рабочего дня после подачи заявления.</w:t>
      </w:r>
    </w:p>
    <w:p w:rsidR="00815431" w:rsidRDefault="00815431" w:rsidP="002A4E46">
      <w:pPr>
        <w:ind w:firstLine="567"/>
      </w:pPr>
    </w:p>
    <w:p w:rsidR="00815431" w:rsidRPr="00F43089" w:rsidRDefault="00815431" w:rsidP="00815431">
      <w:pPr>
        <w:pStyle w:val="a6"/>
        <w:numPr>
          <w:ilvl w:val="0"/>
          <w:numId w:val="1"/>
        </w:numPr>
        <w:jc w:val="center"/>
        <w:rPr>
          <w:b/>
          <w:bCs/>
        </w:rPr>
      </w:pPr>
      <w:r w:rsidRPr="00F43089">
        <w:rPr>
          <w:b/>
          <w:bCs/>
        </w:rPr>
        <w:t>Вступительные испытания</w:t>
      </w:r>
    </w:p>
    <w:p w:rsidR="00815431" w:rsidRDefault="00815431" w:rsidP="00815431">
      <w:pPr>
        <w:ind w:firstLine="0"/>
        <w:jc w:val="left"/>
      </w:pPr>
    </w:p>
    <w:p w:rsidR="00BF3BE6" w:rsidRDefault="00815431" w:rsidP="00815431">
      <w:pPr>
        <w:ind w:firstLine="567"/>
      </w:pPr>
      <w:r>
        <w:t xml:space="preserve">5.1. </w:t>
      </w:r>
      <w:r w:rsidR="00BF3BE6" w:rsidRPr="00BF3BE6">
        <w:t xml:space="preserve">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определенных творческих способностей, физических и (или) психологических качеств, утверждаемым Министерством просвещения Российской Федерации, в </w:t>
      </w:r>
      <w:r w:rsidR="00BF3BE6">
        <w:t>техникуме</w:t>
      </w:r>
      <w:r w:rsidR="00BF3BE6" w:rsidRPr="00BF3BE6">
        <w:t xml:space="preserve"> проводятся вступительные испытания при приеме на обучение по следующ</w:t>
      </w:r>
      <w:r w:rsidR="001E4206">
        <w:t xml:space="preserve">ей </w:t>
      </w:r>
      <w:r w:rsidR="00BF3BE6" w:rsidRPr="00BF3BE6">
        <w:t>специальност</w:t>
      </w:r>
      <w:r w:rsidR="001E4206">
        <w:t>и</w:t>
      </w:r>
      <w:r w:rsidR="00BF3BE6">
        <w:t>:</w:t>
      </w:r>
    </w:p>
    <w:p w:rsidR="00BF3BE6" w:rsidRDefault="00BF3BE6" w:rsidP="00165676">
      <w:pPr>
        <w:ind w:firstLine="567"/>
      </w:pPr>
      <w:r>
        <w:t xml:space="preserve">- </w:t>
      </w:r>
      <w:r w:rsidRPr="00BF3BE6">
        <w:t>44.02.02 Преподавание в начальных классах</w:t>
      </w:r>
      <w:r>
        <w:t xml:space="preserve"> – испытание на выявление психологических качеств</w:t>
      </w:r>
      <w:r w:rsidR="002B1E53">
        <w:t xml:space="preserve">: </w:t>
      </w:r>
      <w:r>
        <w:t>самопрезентация</w:t>
      </w:r>
      <w:r w:rsidR="00F11BC6" w:rsidRPr="00F11BC6">
        <w:t xml:space="preserve"> в формате видеопрезентации</w:t>
      </w:r>
      <w:r w:rsidR="00165676">
        <w:t>.</w:t>
      </w:r>
    </w:p>
    <w:p w:rsidR="00BF3BE6" w:rsidRDefault="00091908" w:rsidP="00815431">
      <w:pPr>
        <w:ind w:firstLine="567"/>
      </w:pPr>
      <w:r>
        <w:t xml:space="preserve">5.2. </w:t>
      </w:r>
      <w:r w:rsidR="00165676" w:rsidRPr="00165676">
        <w:t xml:space="preserve">Вступительные испытания проводятся в заочной форме с использованием дистанционных технологий: поступающие направляют видеопрезентацию на электронную почту </w:t>
      </w:r>
      <w:r w:rsidR="00B12385" w:rsidRPr="00B12385">
        <w:rPr>
          <w:b/>
          <w:bCs/>
        </w:rPr>
        <w:t>priemkom.sht@mail.ru</w:t>
      </w:r>
      <w:r w:rsidR="00165676" w:rsidRPr="00165676">
        <w:t xml:space="preserve">в срок до </w:t>
      </w:r>
      <w:r w:rsidR="00165676" w:rsidRPr="00B12385">
        <w:rPr>
          <w:b/>
          <w:bCs/>
        </w:rPr>
        <w:t>11 августа 2026 года, 17:00</w:t>
      </w:r>
      <w:r w:rsidR="00165676" w:rsidRPr="00165676">
        <w:t>.</w:t>
      </w:r>
    </w:p>
    <w:p w:rsidR="002B1E53" w:rsidRDefault="00815431" w:rsidP="001D329C">
      <w:pPr>
        <w:ind w:firstLine="567"/>
      </w:pPr>
      <w:r>
        <w:t xml:space="preserve">5.3. </w:t>
      </w:r>
      <w:r w:rsidR="001D329C" w:rsidRPr="001D329C">
        <w:t>Результаты вступительных испытаний оцениваются по зачетной системе</w:t>
      </w:r>
      <w:r w:rsidR="001D329C">
        <w:t xml:space="preserve"> («зачет»/ «незачет»)</w:t>
      </w:r>
      <w:r w:rsidR="002B1E53">
        <w:t xml:space="preserve">. </w:t>
      </w:r>
      <w:r w:rsidR="002356B9" w:rsidRPr="002356B9">
        <w:t>Критерии оценивания утверждаются приемной комиссией и размещаются на официальном сайте техникума в разделе «Абитуриенту» не позднее 1 марта 2026 года.</w:t>
      </w:r>
    </w:p>
    <w:p w:rsidR="00815431" w:rsidRDefault="009D2679" w:rsidP="001D329C">
      <w:pPr>
        <w:ind w:firstLine="567"/>
      </w:pPr>
      <w:r>
        <w:t xml:space="preserve">5.4. </w:t>
      </w:r>
      <w:r w:rsidR="00815431">
        <w:t xml:space="preserve">Успешное прохождение вступительных испытаний подтверждает наличие у поступающих психологических качеств, необходимых для обучения по </w:t>
      </w:r>
      <w:r w:rsidR="002B1E53">
        <w:t>данной</w:t>
      </w:r>
      <w:r w:rsidR="00815431">
        <w:t xml:space="preserve"> образовательн</w:t>
      </w:r>
      <w:r w:rsidR="002B1E53">
        <w:t xml:space="preserve">ой </w:t>
      </w:r>
      <w:r w:rsidR="00815431">
        <w:t>программ</w:t>
      </w:r>
      <w:r w:rsidR="002B1E53">
        <w:t>е</w:t>
      </w:r>
      <w:r w:rsidR="00815431">
        <w:t>.</w:t>
      </w:r>
    </w:p>
    <w:p w:rsidR="006970FC" w:rsidRDefault="006970FC" w:rsidP="00815431">
      <w:pPr>
        <w:ind w:firstLine="567"/>
      </w:pPr>
    </w:p>
    <w:p w:rsidR="006970FC" w:rsidRPr="00F43089" w:rsidRDefault="006970FC" w:rsidP="00D5260A">
      <w:pPr>
        <w:pStyle w:val="a6"/>
        <w:numPr>
          <w:ilvl w:val="0"/>
          <w:numId w:val="1"/>
        </w:numPr>
        <w:jc w:val="center"/>
        <w:rPr>
          <w:b/>
          <w:bCs/>
        </w:rPr>
      </w:pPr>
      <w:r w:rsidRPr="00F43089">
        <w:rPr>
          <w:b/>
          <w:bCs/>
        </w:rPr>
        <w:t>Особенности проведения вступительных испытаний для инвалидов и лиц с ограниченными возможностями здоровья</w:t>
      </w:r>
    </w:p>
    <w:p w:rsidR="006970FC" w:rsidRDefault="006970FC" w:rsidP="006970FC">
      <w:pPr>
        <w:ind w:firstLine="0"/>
      </w:pPr>
    </w:p>
    <w:p w:rsidR="00E61A71" w:rsidRDefault="00E61A71" w:rsidP="00E61A71">
      <w:pPr>
        <w:ind w:firstLine="567"/>
      </w:pPr>
      <w:r>
        <w:t xml:space="preserve">6.1. Вступительные испытания для инвалидов и лиц с ограниченными </w:t>
      </w:r>
      <w:r>
        <w:lastRenderedPageBreak/>
        <w:t>возможностями здоровья проводятся с учетом их индивидуальных особенностей.</w:t>
      </w:r>
    </w:p>
    <w:p w:rsidR="00E61A71" w:rsidRDefault="00E61A71" w:rsidP="00E61A71">
      <w:pPr>
        <w:ind w:firstLine="567"/>
      </w:pPr>
      <w:r>
        <w:t>6.2. По желанию поступающего (при наличии письменного запроса) вступительное испытание может быть проведено в очной форме с использованием материально-технических условий техникума и с учетом индивидуальных особенностей поступающего (п. 6.5 настоящих правил).</w:t>
      </w:r>
    </w:p>
    <w:p w:rsidR="00E61A71" w:rsidRDefault="00E61A71" w:rsidP="00E61A71">
      <w:pPr>
        <w:ind w:firstLine="567"/>
      </w:pPr>
      <w:r>
        <w:t>6.3. Для подготовки и направления видеопрезентации (при выборе заочной формы) поступающие могут привлекать ассистентов из числа сопровождающих их лиц (родители, опекуны, члены семьи, социальные работники и др.) для оказания технической помощи: включение записи, настройка оборудования, отправка файла на электронную почту.</w:t>
      </w:r>
    </w:p>
    <w:p w:rsidR="00532392" w:rsidRDefault="00E61A71" w:rsidP="00FB7F7A">
      <w:pPr>
        <w:ind w:firstLine="567"/>
      </w:pPr>
      <w:r>
        <w:t>6.4. При необходимости поступающий вправе запросить инструкцию о порядке проведения вступительного испытания в доступном для него формате (увеличенный шрифт, аудиофайл).</w:t>
      </w:r>
    </w:p>
    <w:p w:rsidR="00E61A71" w:rsidRDefault="00E61A71" w:rsidP="00E61A71">
      <w:pPr>
        <w:ind w:firstLine="567"/>
      </w:pPr>
      <w:r>
        <w:t>6.5. При проведении вступительных испытаний в очной форме обеспечивается соблюдение следующих требований:</w:t>
      </w:r>
    </w:p>
    <w:p w:rsidR="00E61A71" w:rsidRDefault="00E61A71" w:rsidP="00E61A71">
      <w:pPr>
        <w:ind w:firstLine="567"/>
      </w:pPr>
      <w:r>
        <w:t>- присутствие ассистента из числа работников техникума или привлеченных лиц, оказывающего поступающим необходимую техническую помощь с учетом их индивидуальных особенностей (занять рабочее место, передвигаться, прочитать и оформить задание, общаться с экзаменатором);</w:t>
      </w:r>
    </w:p>
    <w:p w:rsidR="00E61A71" w:rsidRDefault="00E61A71" w:rsidP="00E61A71">
      <w:pPr>
        <w:ind w:firstLine="567"/>
      </w:pPr>
      <w:r>
        <w:t>- поступающим предоставляется в печатном виде инструкция о порядке проведения вступительных испытаний;</w:t>
      </w:r>
    </w:p>
    <w:p w:rsidR="00E61A71" w:rsidRDefault="00E61A71" w:rsidP="00E61A71">
      <w:pPr>
        <w:ind w:firstLine="567"/>
      </w:pPr>
      <w:r>
        <w:t>- 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w:t>
      </w:r>
    </w:p>
    <w:p w:rsidR="00E61A71" w:rsidRDefault="00E61A71" w:rsidP="00E61A71">
      <w:pPr>
        <w:ind w:firstLine="567"/>
      </w:pPr>
      <w:r>
        <w:t>- материально-технические условия должны обеспечивать возможность беспрепятственного доступа поступающих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E61A71" w:rsidRDefault="00E61A71" w:rsidP="00E61A71">
      <w:pPr>
        <w:ind w:firstLine="567"/>
      </w:pPr>
      <w:r>
        <w:t>Дополнительно при проведении вступительных испытаний обеспечивается соблюдение следующих требований в зависимости от категорий, поступающих с ограниченными возможностями здоровья:</w:t>
      </w:r>
    </w:p>
    <w:p w:rsidR="00E61A71" w:rsidRDefault="00E61A71" w:rsidP="00E61A71">
      <w:pPr>
        <w:ind w:firstLine="567"/>
      </w:pPr>
      <w:r>
        <w:t>а) для слепых:</w:t>
      </w:r>
    </w:p>
    <w:p w:rsidR="00E61A71" w:rsidRDefault="00E61A71" w:rsidP="00E61A71">
      <w:pPr>
        <w:ind w:firstLine="567"/>
      </w:pPr>
      <w:r>
        <w:t>- инструкция о порядке проведения вступительн</w:t>
      </w:r>
      <w:r w:rsidR="00BD0804">
        <w:t xml:space="preserve">ого </w:t>
      </w:r>
      <w:r>
        <w:t>испытани</w:t>
      </w:r>
      <w:r w:rsidR="00BD0804">
        <w:t>я</w:t>
      </w:r>
      <w:r>
        <w:t xml:space="preserve"> оформля</w:t>
      </w:r>
      <w:r w:rsidR="00BD0804">
        <w:t>е</w:t>
      </w:r>
      <w:r>
        <w:t>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601AD5" w:rsidRDefault="00E61A71" w:rsidP="00601AD5">
      <w:pPr>
        <w:ind w:firstLine="567"/>
      </w:pPr>
      <w:r>
        <w:t>б) для слабовидящих:</w:t>
      </w:r>
    </w:p>
    <w:p w:rsidR="00601AD5" w:rsidRDefault="00601AD5" w:rsidP="00601AD5">
      <w:pPr>
        <w:ind w:firstLine="567"/>
      </w:pPr>
      <w:r>
        <w:t xml:space="preserve">- </w:t>
      </w:r>
      <w:r w:rsidR="00E61A71">
        <w:t>обеспечивается индивидуальное равномерное освещение не менее 300 люкс;</w:t>
      </w:r>
    </w:p>
    <w:p w:rsidR="00601AD5" w:rsidRDefault="00601AD5" w:rsidP="00601AD5">
      <w:pPr>
        <w:ind w:firstLine="567"/>
      </w:pPr>
      <w:r>
        <w:t xml:space="preserve">- </w:t>
      </w:r>
      <w:r w:rsidR="00E61A71">
        <w:t>при необходимости предоставляетсяувеличивающее устройство;</w:t>
      </w:r>
    </w:p>
    <w:p w:rsidR="00E61A71" w:rsidRDefault="00601AD5" w:rsidP="00601AD5">
      <w:pPr>
        <w:ind w:firstLine="567"/>
      </w:pPr>
      <w:r>
        <w:t xml:space="preserve">- </w:t>
      </w:r>
      <w:r w:rsidR="00E61A71">
        <w:t>инструкция о порядке проведениявступительн</w:t>
      </w:r>
      <w:r w:rsidR="00BD0804">
        <w:t>ого и</w:t>
      </w:r>
      <w:r w:rsidR="00E61A71">
        <w:t>спытани</w:t>
      </w:r>
      <w:r w:rsidR="00BD0804">
        <w:t>я</w:t>
      </w:r>
      <w:r w:rsidR="00E61A71">
        <w:t xml:space="preserve"> оформля</w:t>
      </w:r>
      <w:r w:rsidR="00BD0804">
        <w:t>е</w:t>
      </w:r>
      <w:r w:rsidR="00E61A71">
        <w:t>тся увеличенным шрифтом;</w:t>
      </w:r>
    </w:p>
    <w:p w:rsidR="00601AD5" w:rsidRDefault="00E61A71" w:rsidP="00601AD5">
      <w:pPr>
        <w:ind w:firstLine="567"/>
      </w:pPr>
      <w:r>
        <w:t>в) для глухих и слабослышащих:</w:t>
      </w:r>
    </w:p>
    <w:p w:rsidR="00601AD5" w:rsidRDefault="00601AD5" w:rsidP="00601AD5">
      <w:pPr>
        <w:ind w:firstLine="567"/>
      </w:pPr>
      <w:r>
        <w:t xml:space="preserve">- </w:t>
      </w:r>
      <w:r w:rsidR="00E61A71">
        <w:t>наличие звукоусиливающей аппаратуры коллективного пользования, принеобходимостипредоставляется звукоусиливающая аппаратураиндивидуального пользования;</w:t>
      </w:r>
    </w:p>
    <w:p w:rsidR="00E61A71" w:rsidRDefault="00E61A71" w:rsidP="00601AD5">
      <w:pPr>
        <w:ind w:firstLine="567"/>
      </w:pPr>
      <w:r>
        <w:t>г) для лиц с тяжелыми нарушениями речи, глухих, слабослышащих всевступительные испытания по желанию поступающих могут проводиться в письменнойформе</w:t>
      </w:r>
      <w:r w:rsidR="00BD0804">
        <w:t xml:space="preserve"> (поступающий письменно отвечает на вопросы вместо устного рассказа).</w:t>
      </w:r>
    </w:p>
    <w:p w:rsidR="00D5260A" w:rsidRDefault="00D5260A" w:rsidP="00601AD5">
      <w:pPr>
        <w:ind w:firstLine="567"/>
      </w:pPr>
    </w:p>
    <w:p w:rsidR="00D5260A" w:rsidRPr="00F43089" w:rsidRDefault="00D5260A" w:rsidP="00D5260A">
      <w:pPr>
        <w:pStyle w:val="a6"/>
        <w:numPr>
          <w:ilvl w:val="0"/>
          <w:numId w:val="1"/>
        </w:numPr>
        <w:jc w:val="center"/>
        <w:rPr>
          <w:b/>
          <w:bCs/>
        </w:rPr>
      </w:pPr>
      <w:r w:rsidRPr="00F43089">
        <w:rPr>
          <w:b/>
          <w:bCs/>
        </w:rPr>
        <w:t>Общие правила подачи и рассмотрения апелляций</w:t>
      </w:r>
    </w:p>
    <w:p w:rsidR="00D5260A" w:rsidRDefault="00D5260A" w:rsidP="00D5260A"/>
    <w:p w:rsidR="00D5260A" w:rsidRDefault="00D5260A" w:rsidP="00D5260A">
      <w:r>
        <w:lastRenderedPageBreak/>
        <w:t>7.1. По результатам вступительного испытания поступающий имеет право подать в апелляционную комиссию письменное заявление о нарушении, по его мнению, установленного порядка проведения испытания и (или) несогласии с его результатами (далее - апелляция).</w:t>
      </w:r>
    </w:p>
    <w:p w:rsidR="00D5260A" w:rsidRDefault="00D5260A" w:rsidP="00D5260A">
      <w:r>
        <w:t>7.2. Рассмотрение апелляции не является пересдачей вступительного испытания. В ходе рассмотрения апелляции проверяется только правильность оценки результатов сдачи вступительного испытания.</w:t>
      </w:r>
    </w:p>
    <w:p w:rsidR="00D5260A" w:rsidRDefault="00093967" w:rsidP="00D5260A">
      <w:r>
        <w:t>7</w:t>
      </w:r>
      <w:r w:rsidR="00D5260A">
        <w:t xml:space="preserve">.3. Апелляция подается поступающим лично на следующий день после объявления результата вступительного испытания. При этом поступающий имеет право ознакомиться со своей работой, выполненной в ходе вступительного испытания, в порядке, установленном </w:t>
      </w:r>
      <w:r>
        <w:t>техникумом</w:t>
      </w:r>
      <w:r w:rsidR="00D5260A">
        <w:t>. Приемная комиссия обеспечивает прием апелляций в течение всего рабочего дня.</w:t>
      </w:r>
    </w:p>
    <w:p w:rsidR="00D5260A" w:rsidRDefault="00D5260A" w:rsidP="00D5260A">
      <w:r>
        <w:t>Рассмотрение апелляций проводится не позднее следующего дня после дня ознакомления с работами, выполненными в ходе вступительных испытаний.</w:t>
      </w:r>
    </w:p>
    <w:p w:rsidR="00D5260A" w:rsidRDefault="00093967" w:rsidP="00093967">
      <w:r>
        <w:t>7</w:t>
      </w:r>
      <w:r w:rsidR="00D5260A">
        <w:t xml:space="preserve">.4. В апелляционную комиссию при рассмотрении апелляций могут быть включены в качестве независимых экспертов </w:t>
      </w:r>
      <w:r>
        <w:t>представители органов исполнительной власти Еврейской автономной области, осуществляющих государственное управление в сфере образования</w:t>
      </w:r>
      <w:r w:rsidR="00D5260A">
        <w:t>.</w:t>
      </w:r>
    </w:p>
    <w:p w:rsidR="00D5260A" w:rsidRDefault="00093967" w:rsidP="00D5260A">
      <w:r>
        <w:t>7</w:t>
      </w:r>
      <w:r w:rsidR="00D5260A">
        <w:t>.5. Поступающий имеет право присутствовать при рассмотрении апелляции. Поступающий должен иметь при себе документ, удостоверяющий его личность, и экзаменационный лист.</w:t>
      </w:r>
    </w:p>
    <w:p w:rsidR="00D5260A" w:rsidRDefault="00093967" w:rsidP="00D5260A">
      <w:r>
        <w:t>7</w:t>
      </w:r>
      <w:r w:rsidR="00D5260A">
        <w:t xml:space="preserve">.6. С </w:t>
      </w:r>
      <w:r>
        <w:t>несовершеннолетним</w:t>
      </w:r>
      <w:r w:rsidR="00D5260A">
        <w:t xml:space="preserve"> поступающим имеет право присутствовать один из родителей (законных представителей).</w:t>
      </w:r>
    </w:p>
    <w:p w:rsidR="00D5260A" w:rsidRDefault="00093967" w:rsidP="00D5260A">
      <w:r>
        <w:t>7</w:t>
      </w:r>
      <w:r w:rsidR="00D5260A">
        <w:t>.7. Решения апелляционной комиссии принимаются большинством голосов от числа лиц, входящих в состав апелляционной комиссии и присутствующих на ее заседании. При равенстве голосов решающим является голос председательствующего на заседании апелляционной комиссии.</w:t>
      </w:r>
    </w:p>
    <w:p w:rsidR="00D5260A" w:rsidRDefault="00093967" w:rsidP="00D5260A">
      <w:r>
        <w:t>7</w:t>
      </w:r>
      <w:r w:rsidR="00D5260A">
        <w:t>.8. После рассмотрения апелляции выносится решение апелляционной комиссии об оценке по вступительному испытанию.</w:t>
      </w:r>
    </w:p>
    <w:p w:rsidR="00D5260A" w:rsidRDefault="00D5260A" w:rsidP="00D5260A">
      <w:r>
        <w:t>Оформленное протоколом решение апелляционной комиссии доводится до сведения поступающего (под роспись).</w:t>
      </w:r>
    </w:p>
    <w:p w:rsidR="00D5260A" w:rsidRDefault="00D5260A" w:rsidP="00D5260A"/>
    <w:p w:rsidR="00093967" w:rsidRPr="00F43089" w:rsidRDefault="00093967" w:rsidP="00093967">
      <w:pPr>
        <w:pStyle w:val="a6"/>
        <w:numPr>
          <w:ilvl w:val="0"/>
          <w:numId w:val="1"/>
        </w:numPr>
        <w:jc w:val="center"/>
        <w:rPr>
          <w:b/>
          <w:bCs/>
        </w:rPr>
      </w:pPr>
      <w:r w:rsidRPr="00F43089">
        <w:rPr>
          <w:b/>
          <w:bCs/>
        </w:rPr>
        <w:t>Зачисление в техникум</w:t>
      </w:r>
    </w:p>
    <w:p w:rsidR="00093967" w:rsidRDefault="00093967" w:rsidP="00093967">
      <w:pPr>
        <w:jc w:val="center"/>
      </w:pPr>
    </w:p>
    <w:p w:rsidR="00093967" w:rsidRDefault="002474FC" w:rsidP="00093967">
      <w:r>
        <w:t>8.</w:t>
      </w:r>
      <w:r w:rsidR="00093967">
        <w:t xml:space="preserve">1. Поступающий представляет оригинал документа об образовании и (или) документа об образовании и о квалификации, а также документа, подтверждающего право преимущественного или первоочередного приема в соответствии с частью 4 статьи 68 Федерального закона "Об образовании в Российской Федерации" (при наличии) </w:t>
      </w:r>
      <w:r w:rsidR="006D56BD">
        <w:t xml:space="preserve">по очной </w:t>
      </w:r>
      <w:r w:rsidR="001E58C0">
        <w:t>форме</w:t>
      </w:r>
      <w:r w:rsidR="006D56BD">
        <w:t xml:space="preserve"> обучения</w:t>
      </w:r>
      <w:r w:rsidR="008A3A37">
        <w:t xml:space="preserve"> в сроки, указанные в п. 8.4</w:t>
      </w:r>
      <w:r w:rsidR="001E58C0">
        <w:t>настоящих правил.</w:t>
      </w:r>
    </w:p>
    <w:p w:rsidR="008A3A37" w:rsidRDefault="002474FC" w:rsidP="008A3A37">
      <w:r>
        <w:t>8</w:t>
      </w:r>
      <w:r w:rsidR="00093967">
        <w:t xml:space="preserve">.2. В случае подачи заявления с использованием функционала порталов государственных услуг поступающий подтверждает свое согласие на зачисление в </w:t>
      </w:r>
      <w:r w:rsidR="006D56BD">
        <w:t>техникум</w:t>
      </w:r>
      <w:r w:rsidR="00093967">
        <w:t xml:space="preserve"> посредством их функционала в сроки, установленные </w:t>
      </w:r>
      <w:r w:rsidR="006D56BD">
        <w:t>техникумом</w:t>
      </w:r>
      <w:r w:rsidR="00093967">
        <w:t xml:space="preserve"> для представления оригинала документа об образовании и (или) документа об образовании и о квалификации</w:t>
      </w:r>
      <w:r w:rsidR="001E58C0">
        <w:t xml:space="preserve"> (</w:t>
      </w:r>
      <w:r w:rsidR="008A3A37">
        <w:t>п. 8.4</w:t>
      </w:r>
      <w:r w:rsidR="001E58C0">
        <w:t xml:space="preserve"> настоящих правил).</w:t>
      </w:r>
    </w:p>
    <w:p w:rsidR="008A3A37" w:rsidRDefault="001E58C0" w:rsidP="001E58C0">
      <w:pPr>
        <w:ind w:firstLine="708"/>
      </w:pPr>
      <w:r>
        <w:t xml:space="preserve">8.3. </w:t>
      </w:r>
      <w:r w:rsidR="008A3A37">
        <w:t xml:space="preserve">По истечении сроков представления оригиналов документов об образовании и (или) документов об образовании и о квалификации </w:t>
      </w:r>
      <w:r>
        <w:t>директором техникума</w:t>
      </w:r>
      <w:r w:rsidR="008A3A37">
        <w:t xml:space="preserve"> издается приказ о зачислении лиц, рекомендованных приемной комиссией к зачислению из числа представивших оригиналы соответствующих документов, а также в случае подачи заявления с использованием функционала порталов государственных услуг, подтвердивших свое согласие на зачисление в </w:t>
      </w:r>
      <w:r>
        <w:t>техникум</w:t>
      </w:r>
      <w:r w:rsidR="008A3A37">
        <w:t xml:space="preserve"> посредством их функционала, на основании электронного дубликата документа об образовании и (или) документа об образовании и квалификации. Приложением к приказу о зачислении является </w:t>
      </w:r>
      <w:r w:rsidR="008A3A37">
        <w:lastRenderedPageBreak/>
        <w:t xml:space="preserve">пофамильный перечень указанных лиц. Приказ с приложением размещается на следующий рабочий день после издания на информационном стенде приемной комиссии и на официальном сайте </w:t>
      </w:r>
      <w:r>
        <w:t>техникума</w:t>
      </w:r>
      <w:r w:rsidR="008A3A37">
        <w:t>.</w:t>
      </w:r>
    </w:p>
    <w:p w:rsidR="002474FC" w:rsidRDefault="002474FC" w:rsidP="001E58C0">
      <w:pPr>
        <w:ind w:firstLine="708"/>
      </w:pPr>
      <w:r>
        <w:t>8.</w:t>
      </w:r>
      <w:r w:rsidR="001E58C0">
        <w:t>4</w:t>
      </w:r>
      <w:r>
        <w:t xml:space="preserve">. Зачисление поступающих для обучения на первый курс по программам среднего профессионального образования </w:t>
      </w:r>
      <w:r w:rsidR="00F359F3">
        <w:t xml:space="preserve">по очной форме обучения </w:t>
      </w:r>
      <w:r>
        <w:t>осуществляется в следующие сроки:</w:t>
      </w:r>
    </w:p>
    <w:p w:rsidR="002474FC" w:rsidRDefault="002474FC" w:rsidP="002474FC">
      <w:r>
        <w:t xml:space="preserve"> 15 августа </w:t>
      </w:r>
      <w:r w:rsidR="002356B9">
        <w:t xml:space="preserve">2026 года </w:t>
      </w:r>
      <w:r>
        <w:t>- завершение приема документов;</w:t>
      </w:r>
    </w:p>
    <w:p w:rsidR="002474FC" w:rsidRDefault="002474FC" w:rsidP="002474FC">
      <w:r>
        <w:t>20 августа</w:t>
      </w:r>
      <w:r w:rsidR="002356B9">
        <w:t xml:space="preserve"> 2026 года</w:t>
      </w:r>
      <w:r>
        <w:t xml:space="preserve"> - завершение представления оригиналов документов об образовании и (или) документов об образовании и квалификации;завершение приема заявлений о согласии на зачисление;</w:t>
      </w:r>
    </w:p>
    <w:p w:rsidR="002474FC" w:rsidRDefault="002474FC" w:rsidP="002474FC">
      <w:r>
        <w:t>21 августа</w:t>
      </w:r>
      <w:r w:rsidR="002356B9">
        <w:t xml:space="preserve"> 2026 года</w:t>
      </w:r>
      <w:r>
        <w:t xml:space="preserve"> - объявление на официальном сайте техникума и на информационном стенде приемной комиссии утвержденных директором техникума полных пофамильных перечней лицпо каждой специальности (профессии)</w:t>
      </w:r>
      <w:r w:rsidR="00627393">
        <w:t xml:space="preserve">, </w:t>
      </w:r>
      <w:r w:rsidR="00F359F3">
        <w:t xml:space="preserve">рекомендованных приёмной комиссией к </w:t>
      </w:r>
      <w:r w:rsidR="00627393">
        <w:t>зачислению</w:t>
      </w:r>
      <w:r w:rsidR="00544E98">
        <w:t>;</w:t>
      </w:r>
    </w:p>
    <w:p w:rsidR="002474FC" w:rsidRDefault="002474FC" w:rsidP="002474FC">
      <w:r>
        <w:t xml:space="preserve"> 25 августа</w:t>
      </w:r>
      <w:r w:rsidR="002356B9">
        <w:t xml:space="preserve"> 2026 года</w:t>
      </w:r>
      <w:r>
        <w:t xml:space="preserve"> - издание приказа (приказов) о зачислении на обучение с 01 сентября </w:t>
      </w:r>
      <w:r w:rsidR="006E3F48">
        <w:t xml:space="preserve">2026 </w:t>
      </w:r>
      <w:r>
        <w:t>года.</w:t>
      </w:r>
    </w:p>
    <w:p w:rsidR="00093967" w:rsidRDefault="00544E98" w:rsidP="00544E98">
      <w:r>
        <w:t>8</w:t>
      </w:r>
      <w:r w:rsidR="00093967">
        <w:t>.</w:t>
      </w:r>
      <w:r>
        <w:t>5</w:t>
      </w:r>
      <w:r w:rsidR="00093967">
        <w:t>. В случае если численность поступающих, включая поступающих, успешно прошедших вступительные испытания, превышает количество мест, финансовое обеспечение которых осуществляется за счет</w:t>
      </w:r>
      <w:r>
        <w:t xml:space="preserve"> бюджета Еврейской автономной области</w:t>
      </w:r>
      <w:r w:rsidR="00093967">
        <w:t xml:space="preserve">, </w:t>
      </w:r>
      <w:r>
        <w:t>техникум</w:t>
      </w:r>
      <w:r w:rsidR="00093967">
        <w:t xml:space="preserve"> осуществляет прием на обучение по образовательным программам среднего профессионального образования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о квалификации, результатов вступительных испытаний (при наличии), результатов индивидуальных достижений, сведения о которых поступающий вправе представить при приеме</w:t>
      </w:r>
      <w:r w:rsidR="007426AF">
        <w:t xml:space="preserve">, </w:t>
      </w:r>
      <w:r w:rsidR="00334BEC">
        <w:t xml:space="preserve">а также </w:t>
      </w:r>
      <w:r w:rsidR="007426AF" w:rsidRPr="007426AF">
        <w:t>наличия договора о целевом обучении с организациями, указанными в части 1 статьи 71.1 Федерального закона «Об образовании в Российской Федерации».</w:t>
      </w:r>
    </w:p>
    <w:p w:rsidR="00093967" w:rsidRPr="00532392" w:rsidRDefault="00093967" w:rsidP="00093967">
      <w:bookmarkStart w:id="17" w:name="_Hlk229067445"/>
      <w:bookmarkStart w:id="18" w:name="_Hlk229073086"/>
      <w:r w:rsidRPr="00532392">
        <w:t xml:space="preserve">Преимущественное право зачисления в </w:t>
      </w:r>
      <w:r w:rsidR="00E013D9" w:rsidRPr="00532392">
        <w:t>техникум</w:t>
      </w:r>
      <w:r w:rsidRPr="00532392">
        <w:t xml:space="preserve"> на обучениепо образовательным программам среднего профессионального образования </w:t>
      </w:r>
      <w:bookmarkEnd w:id="17"/>
      <w:r w:rsidRPr="00532392">
        <w:t>при условии успешного прохождения вступительных испытаний (в случае их проведения) и при прочих равных условиях предоставляется лицам, указанным в пункте 3 части 5 и пунктах 1-13 части 7 статьи 71 Федерального закона "Об образовании в Российской Федерации"</w:t>
      </w:r>
      <w:r w:rsidR="00532392" w:rsidRPr="00532392">
        <w:t xml:space="preserve"> (Приложение 3)</w:t>
      </w:r>
      <w:r w:rsidR="00872ABF">
        <w:t>.</w:t>
      </w:r>
    </w:p>
    <w:p w:rsidR="00093967" w:rsidRDefault="00093967" w:rsidP="00E013D9">
      <w:bookmarkStart w:id="19" w:name="_Hlk229073572"/>
      <w:bookmarkEnd w:id="18"/>
      <w:r>
        <w:t xml:space="preserve">Право на зачисление в </w:t>
      </w:r>
      <w:r w:rsidR="00E013D9">
        <w:t>техникум</w:t>
      </w:r>
      <w:r>
        <w:t xml:space="preserve"> на обучение по образовательным программам среднего профессионального образования в первоочередном порядке вне зависимости от результатов освоения образовательной программы основного общего или среднего общего образования, указанных в представленных документах об образовании и (или) документах об образовании и о квалификации, предоставляется лицам, указанным в части 5</w:t>
      </w:r>
      <w:r w:rsidR="00E013D9">
        <w:t>.</w:t>
      </w:r>
      <w:r>
        <w:t>1 статьи 71 Федерального закона "Об образовании в Российской Федерации"</w:t>
      </w:r>
      <w:r w:rsidR="00E013D9">
        <w:t>, лицам, подавшим заявку на заключение договора о целевом обучении, указанную в части 9 статьи 56 Федерального закона «Об образовании в Российской Федерации»</w:t>
      </w:r>
      <w:r w:rsidR="00872ABF">
        <w:t xml:space="preserve"> (Приложение 4)</w:t>
      </w:r>
      <w:r w:rsidR="00E013D9">
        <w:t>.</w:t>
      </w:r>
    </w:p>
    <w:bookmarkEnd w:id="19"/>
    <w:p w:rsidR="00E8409C" w:rsidRDefault="000E767D" w:rsidP="00E8409C">
      <w:r>
        <w:t>8</w:t>
      </w:r>
      <w:r w:rsidR="00093967">
        <w:t>.</w:t>
      </w:r>
      <w:r>
        <w:t>6</w:t>
      </w:r>
      <w:r w:rsidR="00093967">
        <w:t xml:space="preserve">. </w:t>
      </w:r>
      <w:r w:rsidR="004B6AA6" w:rsidRPr="004B6AA6">
        <w:t>Результаты освоения поступающими образовательной программы основного общего или среднего общего образования, указанные в представленных поступающими документах об образовании и (или) документах об образовании и о квалификации, учитываются по общеобразовательным предметам путем определения среднего балла указанных документов.</w:t>
      </w:r>
    </w:p>
    <w:p w:rsidR="004B6AA6" w:rsidRDefault="004B6AA6" w:rsidP="00E8409C">
      <w:r>
        <w:t>8.</w:t>
      </w:r>
      <w:r w:rsidR="000E767D">
        <w:t>7</w:t>
      </w:r>
      <w:r>
        <w:t xml:space="preserve">. </w:t>
      </w:r>
      <w:r w:rsidRPr="004B6AA6">
        <w:t xml:space="preserve">При равенстве среднего балла общеобразовательных предметов, указанных в документе об образовании и (или) документах об образовании и о квалификации, преимущественное право на зачисление имеют абитуриенты, у которых выше </w:t>
      </w:r>
      <w:r w:rsidR="003560B2">
        <w:t xml:space="preserve">средний </w:t>
      </w:r>
      <w:r w:rsidRPr="004B6AA6">
        <w:t xml:space="preserve">балл по </w:t>
      </w:r>
      <w:r w:rsidR="003560B2">
        <w:t xml:space="preserve">профильным </w:t>
      </w:r>
      <w:r w:rsidRPr="004B6AA6">
        <w:t>предметам, указанн</w:t>
      </w:r>
      <w:r w:rsidR="003560B2">
        <w:t xml:space="preserve">ым </w:t>
      </w:r>
      <w:r w:rsidRPr="004B6AA6">
        <w:t>в таблице 1.</w:t>
      </w:r>
    </w:p>
    <w:p w:rsidR="008B48D6" w:rsidRDefault="008B48D6" w:rsidP="004B6AA6">
      <w:pPr>
        <w:jc w:val="right"/>
      </w:pPr>
    </w:p>
    <w:p w:rsidR="008B48D6" w:rsidRDefault="008B48D6" w:rsidP="004B6AA6">
      <w:pPr>
        <w:jc w:val="right"/>
      </w:pPr>
    </w:p>
    <w:p w:rsidR="008B48D6" w:rsidRDefault="008B48D6" w:rsidP="004B6AA6">
      <w:pPr>
        <w:jc w:val="right"/>
      </w:pPr>
    </w:p>
    <w:p w:rsidR="004B6AA6" w:rsidRDefault="004B6AA6" w:rsidP="004B6AA6">
      <w:pPr>
        <w:jc w:val="right"/>
      </w:pPr>
      <w:r w:rsidRPr="004B6AA6">
        <w:t>Таблица 1</w:t>
      </w:r>
    </w:p>
    <w:tbl>
      <w:tblPr>
        <w:tblStyle w:val="a5"/>
        <w:tblW w:w="0" w:type="auto"/>
        <w:tblLook w:val="04A0"/>
      </w:tblPr>
      <w:tblGrid>
        <w:gridCol w:w="4602"/>
        <w:gridCol w:w="4602"/>
      </w:tblGrid>
      <w:tr w:rsidR="003560B2" w:rsidTr="003560B2">
        <w:tc>
          <w:tcPr>
            <w:tcW w:w="4602" w:type="dxa"/>
          </w:tcPr>
          <w:p w:rsidR="003560B2" w:rsidRDefault="003560B2" w:rsidP="003560B2">
            <w:pPr>
              <w:ind w:firstLine="0"/>
              <w:jc w:val="center"/>
            </w:pPr>
            <w:r>
              <w:t>Наименование специальности (профессии)</w:t>
            </w:r>
          </w:p>
        </w:tc>
        <w:tc>
          <w:tcPr>
            <w:tcW w:w="4602" w:type="dxa"/>
          </w:tcPr>
          <w:p w:rsidR="003560B2" w:rsidRDefault="003560B2" w:rsidP="003560B2">
            <w:pPr>
              <w:ind w:firstLine="0"/>
              <w:jc w:val="center"/>
            </w:pPr>
            <w:r>
              <w:t>Наименование профильных предметов</w:t>
            </w:r>
          </w:p>
        </w:tc>
      </w:tr>
      <w:tr w:rsidR="003560B2" w:rsidTr="003560B2">
        <w:tc>
          <w:tcPr>
            <w:tcW w:w="4602" w:type="dxa"/>
          </w:tcPr>
          <w:p w:rsidR="003560B2" w:rsidRDefault="003560B2" w:rsidP="003560B2">
            <w:pPr>
              <w:ind w:firstLine="0"/>
              <w:jc w:val="left"/>
            </w:pPr>
            <w:r>
              <w:t xml:space="preserve">44.02.02 Преподавание в начальных классах </w:t>
            </w:r>
          </w:p>
        </w:tc>
        <w:tc>
          <w:tcPr>
            <w:tcW w:w="4602" w:type="dxa"/>
          </w:tcPr>
          <w:p w:rsidR="007B610C" w:rsidRDefault="007B610C" w:rsidP="007B610C">
            <w:pPr>
              <w:ind w:firstLine="0"/>
              <w:jc w:val="center"/>
            </w:pPr>
            <w:r>
              <w:t xml:space="preserve">Литература </w:t>
            </w:r>
          </w:p>
          <w:p w:rsidR="003560B2" w:rsidRDefault="00577FCB" w:rsidP="007B610C">
            <w:pPr>
              <w:ind w:firstLine="0"/>
              <w:jc w:val="center"/>
            </w:pPr>
            <w:r>
              <w:t>Обществознание</w:t>
            </w:r>
          </w:p>
          <w:p w:rsidR="00577FCB" w:rsidRDefault="00577FCB" w:rsidP="007B610C">
            <w:pPr>
              <w:ind w:firstLine="0"/>
              <w:jc w:val="center"/>
            </w:pPr>
            <w:r>
              <w:t>Математика</w:t>
            </w:r>
          </w:p>
        </w:tc>
      </w:tr>
      <w:tr w:rsidR="003560B2" w:rsidTr="003560B2">
        <w:tc>
          <w:tcPr>
            <w:tcW w:w="4602" w:type="dxa"/>
          </w:tcPr>
          <w:p w:rsidR="003560B2" w:rsidRDefault="003560B2" w:rsidP="003560B2">
            <w:pPr>
              <w:ind w:firstLine="0"/>
              <w:jc w:val="left"/>
            </w:pPr>
            <w:r w:rsidRPr="007C4E44">
              <w:t>35.02.16</w:t>
            </w:r>
            <w:r>
              <w:t xml:space="preserve"> Эксплуатация и ремонт сельскохозяйственной техники и оборудования </w:t>
            </w:r>
          </w:p>
        </w:tc>
        <w:tc>
          <w:tcPr>
            <w:tcW w:w="4602" w:type="dxa"/>
          </w:tcPr>
          <w:p w:rsidR="00577FCB" w:rsidRDefault="00577FCB" w:rsidP="003560B2">
            <w:pPr>
              <w:ind w:firstLine="0"/>
              <w:jc w:val="center"/>
            </w:pPr>
            <w:r>
              <w:t>Биология</w:t>
            </w:r>
          </w:p>
          <w:p w:rsidR="00577FCB" w:rsidRDefault="00577FCB" w:rsidP="00577FCB">
            <w:pPr>
              <w:ind w:firstLine="0"/>
              <w:jc w:val="center"/>
            </w:pPr>
            <w:r>
              <w:t xml:space="preserve">Физика </w:t>
            </w:r>
          </w:p>
          <w:p w:rsidR="003560B2" w:rsidRDefault="003560B2" w:rsidP="00577FCB">
            <w:pPr>
              <w:ind w:firstLine="0"/>
              <w:jc w:val="center"/>
            </w:pPr>
            <w:r>
              <w:t>Математика</w:t>
            </w:r>
          </w:p>
        </w:tc>
      </w:tr>
      <w:tr w:rsidR="003560B2" w:rsidTr="003560B2">
        <w:tc>
          <w:tcPr>
            <w:tcW w:w="4602" w:type="dxa"/>
          </w:tcPr>
          <w:p w:rsidR="003560B2" w:rsidRDefault="003560B2" w:rsidP="003560B2">
            <w:pPr>
              <w:ind w:firstLine="0"/>
              <w:jc w:val="left"/>
            </w:pPr>
            <w:r w:rsidRPr="007C4E44">
              <w:t>36.02.01 Ветеринария</w:t>
            </w:r>
          </w:p>
        </w:tc>
        <w:tc>
          <w:tcPr>
            <w:tcW w:w="4602" w:type="dxa"/>
          </w:tcPr>
          <w:p w:rsidR="003560B2" w:rsidRDefault="003560B2" w:rsidP="003560B2">
            <w:pPr>
              <w:ind w:firstLine="0"/>
              <w:jc w:val="center"/>
            </w:pPr>
            <w:r>
              <w:t>Химия</w:t>
            </w:r>
          </w:p>
          <w:p w:rsidR="003560B2" w:rsidRDefault="003560B2" w:rsidP="003560B2">
            <w:pPr>
              <w:ind w:firstLine="0"/>
              <w:jc w:val="center"/>
            </w:pPr>
            <w:r>
              <w:t>Биология</w:t>
            </w:r>
          </w:p>
          <w:p w:rsidR="00577FCB" w:rsidRDefault="00577FCB" w:rsidP="003560B2">
            <w:pPr>
              <w:ind w:firstLine="0"/>
              <w:jc w:val="center"/>
            </w:pPr>
            <w:r>
              <w:t>Информатика</w:t>
            </w:r>
          </w:p>
        </w:tc>
      </w:tr>
      <w:tr w:rsidR="003560B2" w:rsidTr="003560B2">
        <w:tc>
          <w:tcPr>
            <w:tcW w:w="4602" w:type="dxa"/>
          </w:tcPr>
          <w:p w:rsidR="003560B2" w:rsidRPr="007C4E44" w:rsidRDefault="003560B2" w:rsidP="003560B2">
            <w:pPr>
              <w:ind w:firstLine="0"/>
              <w:jc w:val="left"/>
            </w:pPr>
            <w:r w:rsidRPr="00EB6466">
              <w:t>19.01.18</w:t>
            </w:r>
            <w:r>
              <w:t xml:space="preserve"> Аппаратчик-оператор производства продуктов питания из растительного сырья</w:t>
            </w:r>
          </w:p>
        </w:tc>
        <w:tc>
          <w:tcPr>
            <w:tcW w:w="4602" w:type="dxa"/>
          </w:tcPr>
          <w:p w:rsidR="003560B2" w:rsidRDefault="00577FCB" w:rsidP="003560B2">
            <w:pPr>
              <w:ind w:firstLine="0"/>
              <w:jc w:val="center"/>
            </w:pPr>
            <w:r>
              <w:t>Информатика</w:t>
            </w:r>
          </w:p>
          <w:p w:rsidR="003560B2" w:rsidRDefault="003560B2" w:rsidP="003560B2">
            <w:pPr>
              <w:ind w:firstLine="0"/>
              <w:jc w:val="center"/>
            </w:pPr>
            <w:r>
              <w:t>Химия</w:t>
            </w:r>
          </w:p>
          <w:p w:rsidR="003560B2" w:rsidRDefault="003560B2" w:rsidP="003560B2">
            <w:pPr>
              <w:ind w:firstLine="0"/>
              <w:jc w:val="center"/>
            </w:pPr>
            <w:r>
              <w:t>Биология</w:t>
            </w:r>
          </w:p>
        </w:tc>
      </w:tr>
      <w:tr w:rsidR="00577FCB" w:rsidTr="003560B2">
        <w:tc>
          <w:tcPr>
            <w:tcW w:w="4602" w:type="dxa"/>
          </w:tcPr>
          <w:p w:rsidR="00577FCB" w:rsidRPr="007C4E44" w:rsidRDefault="00577FCB" w:rsidP="00577FCB">
            <w:pPr>
              <w:ind w:firstLine="0"/>
              <w:jc w:val="left"/>
            </w:pPr>
            <w:r w:rsidRPr="00EB6466">
              <w:t>35.01.27Мастер сельскохозяйственногопроизводства</w:t>
            </w:r>
          </w:p>
        </w:tc>
        <w:tc>
          <w:tcPr>
            <w:tcW w:w="4602" w:type="dxa"/>
          </w:tcPr>
          <w:p w:rsidR="00577FCB" w:rsidRDefault="00577FCB" w:rsidP="00577FCB">
            <w:pPr>
              <w:ind w:firstLine="0"/>
              <w:jc w:val="center"/>
            </w:pPr>
            <w:r>
              <w:t>Биология</w:t>
            </w:r>
          </w:p>
          <w:p w:rsidR="00577FCB" w:rsidRDefault="00577FCB" w:rsidP="00577FCB">
            <w:pPr>
              <w:ind w:firstLine="0"/>
              <w:jc w:val="center"/>
            </w:pPr>
            <w:r>
              <w:t xml:space="preserve">Физика </w:t>
            </w:r>
          </w:p>
          <w:p w:rsidR="00577FCB" w:rsidRDefault="00577FCB" w:rsidP="00577FCB">
            <w:pPr>
              <w:ind w:firstLine="0"/>
              <w:jc w:val="center"/>
            </w:pPr>
            <w:r>
              <w:t>Математика</w:t>
            </w:r>
          </w:p>
        </w:tc>
      </w:tr>
    </w:tbl>
    <w:p w:rsidR="00EF3F9F" w:rsidRDefault="00EF3F9F" w:rsidP="000E767D"/>
    <w:p w:rsidR="000E767D" w:rsidRDefault="000E767D" w:rsidP="000E767D">
      <w:r>
        <w:t>8.8. Результаты индивидуальных достижений и (или) наличие договора о целевом обучении учитываются при равенстве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об образовании и (или) документах об образовании и квалификации.</w:t>
      </w:r>
    </w:p>
    <w:p w:rsidR="000E767D" w:rsidRDefault="000E767D" w:rsidP="000E767D">
      <w:r>
        <w:t>При наличии результатов индивидуальных достижений и договора о целевом обучении учитывается в первую очередь договор о целевом обучении.</w:t>
      </w:r>
    </w:p>
    <w:p w:rsidR="00093967" w:rsidRDefault="000E767D" w:rsidP="00093967">
      <w:r>
        <w:t>8</w:t>
      </w:r>
      <w:r w:rsidR="00093967">
        <w:t>.</w:t>
      </w:r>
      <w:r>
        <w:t>9</w:t>
      </w:r>
      <w:r w:rsidR="00093967">
        <w:t xml:space="preserve">. </w:t>
      </w:r>
      <w:bookmarkStart w:id="20" w:name="_Hlk229143212"/>
      <w:r w:rsidR="00093967">
        <w:t>При приеме на обучение по образовательным программам учитываются следующие результаты индивидуальных достижений:</w:t>
      </w:r>
    </w:p>
    <w:p w:rsidR="00093967" w:rsidRDefault="00093967" w:rsidP="00093967">
      <w:r>
        <w:t>- наличие статуса победителя или призера в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в соответствии с постановлением Правительства Российской Федерации от 19 октября 2023 г. N 1738 "Об утверждении Правил выявления детей и молодежи, проявивших выдающиеся способности, и сопровождения их дальнейшего развития";</w:t>
      </w:r>
    </w:p>
    <w:p w:rsidR="000E767D" w:rsidRDefault="000E767D" w:rsidP="000E767D">
      <w:r>
        <w:t>- наличие у поступающего статуса победителя или призера отборочного этапа или финала чемпионата по профессиональному мастерству "Профессионалы", отборочного этапа или финала чемпионата высоких технологий, национального открытого чемпионата творческих компетенций "</w:t>
      </w:r>
      <w:proofErr w:type="spellStart"/>
      <w:r>
        <w:t>АртМастерс</w:t>
      </w:r>
      <w:proofErr w:type="spellEnd"/>
      <w:r>
        <w:t xml:space="preserve"> (Мастера Искусств);</w:t>
      </w:r>
    </w:p>
    <w:p w:rsidR="00093967" w:rsidRDefault="00093967" w:rsidP="00093967">
      <w:r>
        <w:t>- наличие у поступающего статуса победителя или призера чемпионата по профессиональному мастерству среди инвалидов и лиц с ограниченными возможностями здоровья "Абилимпикс";</w:t>
      </w:r>
    </w:p>
    <w:p w:rsidR="00093967" w:rsidRDefault="00093967" w:rsidP="00093967">
      <w:r>
        <w:t>- наличие у поступающего статуса чемпиона или призера Олимпийских игр, Паралимпийских игр и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и Сурдлимпийских игр;</w:t>
      </w:r>
    </w:p>
    <w:p w:rsidR="00093967" w:rsidRDefault="00093967" w:rsidP="00093967">
      <w:r>
        <w:t xml:space="preserve">- наличие у поступающего статуса чемпиона мира, чемпиона Европы, лица, занявшего первое место на первенстве мира, первенстве Европы по видам спорта, не </w:t>
      </w:r>
      <w:r>
        <w:lastRenderedPageBreak/>
        <w:t>включенным в программы Олимпийских игр, Паралимпийских игр и Сурдлимпийских игр;</w:t>
      </w:r>
    </w:p>
    <w:p w:rsidR="00093967" w:rsidRDefault="00093967" w:rsidP="00093967">
      <w:r>
        <w:t>- 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093967" w:rsidRDefault="00093967" w:rsidP="00093967">
      <w:r>
        <w:t>- наличие у поступающего опыта участия в добровольческой (волонтерской) деятельности, подтвержденного в единой информационной системе в сфере развития добровольчества (волонтерства), указанной в статье 17 5 Федерального закона от 11 августа 1995 г. N 135-ФЗ "О благотворительной деятельности и добровольчестве (волонтерстве)", в объеме и порядке, установленных в правилах приема, утвержденных образовательной организацией самостоятельно.</w:t>
      </w:r>
    </w:p>
    <w:bookmarkEnd w:id="20"/>
    <w:p w:rsidR="00BC27FB" w:rsidRDefault="00411CAC" w:rsidP="00BC27FB">
      <w:r>
        <w:t xml:space="preserve">8.10. </w:t>
      </w:r>
      <w:r w:rsidRPr="00411CAC">
        <w:t xml:space="preserve">Учет индивидуальных достижений осуществляется только при наличии оригинала документов (дипломы, сертификаты и др.,  а также данных об участии в волонтерском движении), подтверждающего индивидуальные достижения поступающего, выданных органами исполнительной власти, либо их подведомственными организациями.   </w:t>
      </w:r>
    </w:p>
    <w:p w:rsidR="00411CAC" w:rsidRDefault="00411CAC" w:rsidP="00BC27FB">
      <w:r w:rsidRPr="00411CAC">
        <w:t>При</w:t>
      </w:r>
      <w:r w:rsidRPr="00411CAC">
        <w:tab/>
        <w:t>этом</w:t>
      </w:r>
      <w:r w:rsidRPr="00411CAC">
        <w:tab/>
        <w:t>учитываются</w:t>
      </w:r>
      <w:r w:rsidRPr="00411CAC">
        <w:tab/>
        <w:t>документы,</w:t>
      </w:r>
      <w:r w:rsidRPr="00411CAC">
        <w:tab/>
        <w:t>подтверждающи</w:t>
      </w:r>
      <w:r w:rsidR="000A3908">
        <w:t>е</w:t>
      </w:r>
      <w:r w:rsidRPr="00411CAC">
        <w:t>индивидуальные достижения поступающего в соответствии с Правилами приема,полученных в течение 2 лет, предшествующих году поступления и в год поступления.</w:t>
      </w:r>
    </w:p>
    <w:p w:rsidR="00093967" w:rsidRDefault="00532392" w:rsidP="00093967">
      <w:r>
        <w:t>8</w:t>
      </w:r>
      <w:r w:rsidR="00093967">
        <w:t>.</w:t>
      </w:r>
      <w:r>
        <w:t>11</w:t>
      </w:r>
      <w:r w:rsidR="00093967">
        <w:t xml:space="preserve">. При наличии свободных мест, оставшихся после зачисления, в том числе по результатам вступительных испытаний, зачисление в </w:t>
      </w:r>
      <w:r>
        <w:t>техникум</w:t>
      </w:r>
      <w:r w:rsidR="00093967">
        <w:t xml:space="preserve"> осуществляется до 1 декабря текущего года.</w:t>
      </w:r>
    </w:p>
    <w:p w:rsidR="00637E8E" w:rsidRDefault="00532392" w:rsidP="008F710D">
      <w:r>
        <w:t>8</w:t>
      </w:r>
      <w:r w:rsidR="00093967">
        <w:t>.</w:t>
      </w:r>
      <w:r>
        <w:t>12</w:t>
      </w:r>
      <w:r w:rsidR="00093967">
        <w:t xml:space="preserve">. В случае зачисления в </w:t>
      </w:r>
      <w:r w:rsidR="00AD0A97">
        <w:t>техникум</w:t>
      </w:r>
      <w:r w:rsidR="00093967">
        <w:t xml:space="preserve"> на основании электронного дубликата документа об образовании и (или) документа об образовании и о квалификации, а также документа, подтверждающего право преимущественного или первоочередного приема в соответствии с частью 4 статьи 68 Федерального закона "Об образовании в Российской Федерации", при подаче заявления с использованием функционала порталов государственных услуг обучающимся в течение месяца со дня издания приказа о его зачислении представляется в </w:t>
      </w:r>
      <w:r w:rsidR="00AD0A97">
        <w:t>техникум</w:t>
      </w:r>
      <w:r w:rsidR="00093967">
        <w:t xml:space="preserve"> оригинал документа об образовании и (или) документа об образовании и о квалификации, а также документа, подтверждающего право преимущественного или первоочередного приема в соответствии с частью 4 статьи 68 Федерального закона "Об образовании в Российской Федерации", и 4 фотографии.</w:t>
      </w:r>
    </w:p>
    <w:p w:rsidR="004C117C" w:rsidRDefault="004C117C" w:rsidP="004C117C">
      <w:pPr>
        <w:ind w:firstLine="708"/>
      </w:pPr>
      <w:r>
        <w:t>8.13. Лица, поступающие на места по договорам на оказание платных образовательных услуг, зачисляются после заключения договора на оказание платных образовательных услуг и подтверждения оплаты 1 года обучения.</w:t>
      </w:r>
    </w:p>
    <w:p w:rsidR="004C117C" w:rsidRDefault="004C117C" w:rsidP="004C117C">
      <w:pPr>
        <w:ind w:firstLine="708"/>
      </w:pPr>
      <w:r>
        <w:t>8.14. Решения по вопросам, не предусмотренным настоящими правилами, принимаются приемной комиссией техникума.</w:t>
      </w:r>
    </w:p>
    <w:p w:rsidR="001E4206" w:rsidRDefault="001E4206" w:rsidP="001E4206">
      <w:pPr>
        <w:ind w:firstLine="708"/>
      </w:pPr>
    </w:p>
    <w:p w:rsidR="001E4206" w:rsidRDefault="001E4206" w:rsidP="001E4206">
      <w:pPr>
        <w:pStyle w:val="a6"/>
        <w:numPr>
          <w:ilvl w:val="0"/>
          <w:numId w:val="1"/>
        </w:numPr>
        <w:jc w:val="center"/>
        <w:rPr>
          <w:b/>
          <w:bCs/>
        </w:rPr>
      </w:pPr>
      <w:r w:rsidRPr="001E4206">
        <w:rPr>
          <w:b/>
          <w:bCs/>
        </w:rPr>
        <w:t>Заключительные положения</w:t>
      </w:r>
    </w:p>
    <w:p w:rsidR="001E4206" w:rsidRDefault="001E4206" w:rsidP="001E4206">
      <w:pPr>
        <w:pStyle w:val="a6"/>
        <w:ind w:firstLine="0"/>
        <w:jc w:val="left"/>
        <w:rPr>
          <w:b/>
          <w:bCs/>
        </w:rPr>
      </w:pPr>
    </w:p>
    <w:p w:rsidR="000C7D82" w:rsidRDefault="000C7D82" w:rsidP="000C7D82">
      <w:pPr>
        <w:ind w:firstLine="0"/>
      </w:pPr>
      <w:r>
        <w:tab/>
        <w:t>9.1. Настоящие Правила приема могут быть изменены или дополнены:</w:t>
      </w:r>
    </w:p>
    <w:p w:rsidR="000C7D82" w:rsidRDefault="000C7D82" w:rsidP="000C7D82">
      <w:pPr>
        <w:pStyle w:val="a6"/>
        <w:numPr>
          <w:ilvl w:val="0"/>
          <w:numId w:val="5"/>
        </w:numPr>
      </w:pPr>
      <w:r>
        <w:t>решением приемной комиссии техникума;</w:t>
      </w:r>
    </w:p>
    <w:p w:rsidR="001E4206" w:rsidRDefault="000C7D82" w:rsidP="000C7D82">
      <w:pPr>
        <w:pStyle w:val="a6"/>
        <w:numPr>
          <w:ilvl w:val="0"/>
          <w:numId w:val="5"/>
        </w:numPr>
      </w:pPr>
      <w:r>
        <w:t>в связи с изменением законодательства Российской Федерации или нормативно-правовых актов Министерства просвещения Российской Федерации.</w:t>
      </w:r>
    </w:p>
    <w:p w:rsidR="006E3F48" w:rsidRDefault="006E3F48" w:rsidP="006E3F48"/>
    <w:p w:rsidR="006E3F48" w:rsidRDefault="006E3F48" w:rsidP="006E3F48"/>
    <w:p w:rsidR="00A70B01" w:rsidRDefault="00CE136C" w:rsidP="00CE136C">
      <w:pPr>
        <w:ind w:firstLine="0"/>
        <w:jc w:val="right"/>
      </w:pPr>
      <w:bookmarkStart w:id="21" w:name="_Hlk229180722"/>
      <w:r>
        <w:lastRenderedPageBreak/>
        <w:t xml:space="preserve">                                                                                                                   </w:t>
      </w:r>
      <w:r w:rsidR="006E3F48">
        <w:t>ПРИЛОЖЕНИЕ 1</w:t>
      </w:r>
      <w:bookmarkEnd w:id="21"/>
    </w:p>
    <w:p w:rsidR="00A70B01" w:rsidRDefault="00A70B01" w:rsidP="006E3F48">
      <w:pPr>
        <w:jc w:val="right"/>
      </w:pPr>
    </w:p>
    <w:tbl>
      <w:tblPr>
        <w:tblW w:w="10759" w:type="dxa"/>
        <w:tblInd w:w="-1144" w:type="dxa"/>
        <w:tblLayout w:type="fixed"/>
        <w:tblLook w:val="04A0"/>
      </w:tblPr>
      <w:tblGrid>
        <w:gridCol w:w="765"/>
        <w:gridCol w:w="751"/>
        <w:gridCol w:w="739"/>
        <w:gridCol w:w="837"/>
        <w:gridCol w:w="467"/>
        <w:gridCol w:w="466"/>
        <w:gridCol w:w="388"/>
        <w:gridCol w:w="502"/>
        <w:gridCol w:w="486"/>
        <w:gridCol w:w="491"/>
        <w:gridCol w:w="534"/>
        <w:gridCol w:w="647"/>
        <w:gridCol w:w="646"/>
        <w:gridCol w:w="533"/>
        <w:gridCol w:w="514"/>
        <w:gridCol w:w="540"/>
        <w:gridCol w:w="508"/>
        <w:gridCol w:w="945"/>
      </w:tblGrid>
      <w:tr w:rsidR="00A70B01" w:rsidRPr="00A70B01" w:rsidTr="00A70B01">
        <w:trPr>
          <w:trHeight w:val="495"/>
        </w:trPr>
        <w:tc>
          <w:tcPr>
            <w:tcW w:w="2255" w:type="dxa"/>
            <w:gridSpan w:val="3"/>
            <w:tcBorders>
              <w:top w:val="single" w:sz="8" w:space="0" w:color="auto"/>
              <w:left w:val="single" w:sz="8" w:space="0" w:color="auto"/>
              <w:bottom w:val="single" w:sz="8" w:space="0" w:color="auto"/>
              <w:right w:val="single" w:sz="8"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bookmarkStart w:id="22" w:name="RANGE!A1:S80"/>
            <w:bookmarkEnd w:id="22"/>
            <w:r w:rsidRPr="00A70B01">
              <w:rPr>
                <w:rFonts w:ascii="Times New Roman" w:eastAsia="Times New Roman" w:hAnsi="Times New Roman" w:cs="Times New Roman"/>
                <w:b/>
                <w:bCs/>
                <w:color w:val="000000"/>
                <w:sz w:val="20"/>
                <w:szCs w:val="20"/>
              </w:rPr>
              <w:t>Регистрационный номер</w:t>
            </w:r>
          </w:p>
        </w:tc>
        <w:tc>
          <w:tcPr>
            <w:tcW w:w="3637" w:type="dxa"/>
            <w:gridSpan w:val="7"/>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2874" w:type="dxa"/>
            <w:gridSpan w:val="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Дата подачи заявления</w:t>
            </w:r>
          </w:p>
        </w:tc>
        <w:tc>
          <w:tcPr>
            <w:tcW w:w="1993" w:type="dxa"/>
            <w:gridSpan w:val="3"/>
            <w:tcBorders>
              <w:top w:val="single" w:sz="8" w:space="0" w:color="auto"/>
              <w:left w:val="single" w:sz="8" w:space="0" w:color="auto"/>
              <w:bottom w:val="single" w:sz="4" w:space="0" w:color="auto"/>
              <w:right w:val="single" w:sz="8"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75"/>
        </w:trPr>
        <w:tc>
          <w:tcPr>
            <w:tcW w:w="2255" w:type="dxa"/>
            <w:gridSpan w:val="3"/>
            <w:tcBorders>
              <w:top w:val="nil"/>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8504" w:type="dxa"/>
            <w:gridSpan w:val="1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Директору ОГПОБУ "Сельскохозяйственный техникум" В.Ю. Куликову</w:t>
            </w:r>
          </w:p>
        </w:tc>
      </w:tr>
      <w:tr w:rsidR="00A70B01" w:rsidRPr="00A70B01" w:rsidTr="00A70B01">
        <w:trPr>
          <w:trHeight w:val="300"/>
        </w:trPr>
        <w:tc>
          <w:tcPr>
            <w:tcW w:w="2255" w:type="dxa"/>
            <w:gridSpan w:val="3"/>
            <w:tcBorders>
              <w:top w:val="single" w:sz="4" w:space="0" w:color="auto"/>
              <w:left w:val="single" w:sz="4" w:space="0" w:color="auto"/>
              <w:bottom w:val="single" w:sz="4" w:space="0" w:color="auto"/>
              <w:right w:val="single" w:sz="4" w:space="0" w:color="000000"/>
            </w:tcBorders>
            <w:vAlign w:val="bottom"/>
            <w:hideMark/>
          </w:tcPr>
          <w:p w:rsidR="00A70B01" w:rsidRPr="00A70B01" w:rsidRDefault="00A70B01" w:rsidP="00A70B01">
            <w:pPr>
              <w:widowControl/>
              <w:autoSpaceDE/>
              <w:autoSpaceDN/>
              <w:adjustRightInd/>
              <w:ind w:firstLine="0"/>
              <w:jc w:val="righ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Фамилия</w:t>
            </w:r>
          </w:p>
        </w:tc>
        <w:tc>
          <w:tcPr>
            <w:tcW w:w="8504" w:type="dxa"/>
            <w:gridSpan w:val="15"/>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00"/>
        </w:trPr>
        <w:tc>
          <w:tcPr>
            <w:tcW w:w="2255" w:type="dxa"/>
            <w:gridSpan w:val="3"/>
            <w:tcBorders>
              <w:top w:val="single" w:sz="4" w:space="0" w:color="auto"/>
              <w:left w:val="single" w:sz="4" w:space="0" w:color="auto"/>
              <w:bottom w:val="single" w:sz="4" w:space="0" w:color="auto"/>
              <w:right w:val="single" w:sz="4" w:space="0" w:color="000000"/>
            </w:tcBorders>
            <w:vAlign w:val="bottom"/>
            <w:hideMark/>
          </w:tcPr>
          <w:p w:rsidR="00A70B01" w:rsidRPr="00A70B01" w:rsidRDefault="00A70B01" w:rsidP="00A70B01">
            <w:pPr>
              <w:widowControl/>
              <w:autoSpaceDE/>
              <w:autoSpaceDN/>
              <w:adjustRightInd/>
              <w:ind w:firstLine="0"/>
              <w:jc w:val="righ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Имя</w:t>
            </w:r>
          </w:p>
        </w:tc>
        <w:tc>
          <w:tcPr>
            <w:tcW w:w="8504" w:type="dxa"/>
            <w:gridSpan w:val="1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270"/>
        </w:trPr>
        <w:tc>
          <w:tcPr>
            <w:tcW w:w="2255" w:type="dxa"/>
            <w:gridSpan w:val="3"/>
            <w:tcBorders>
              <w:top w:val="single" w:sz="4" w:space="0" w:color="auto"/>
              <w:left w:val="single" w:sz="4" w:space="0" w:color="auto"/>
              <w:bottom w:val="single" w:sz="4" w:space="0" w:color="auto"/>
              <w:right w:val="single" w:sz="4" w:space="0" w:color="000000"/>
            </w:tcBorders>
            <w:vAlign w:val="bottom"/>
            <w:hideMark/>
          </w:tcPr>
          <w:p w:rsidR="00A70B01" w:rsidRPr="00A70B01" w:rsidRDefault="00A70B01" w:rsidP="00A70B01">
            <w:pPr>
              <w:widowControl/>
              <w:autoSpaceDE/>
              <w:autoSpaceDN/>
              <w:adjustRightInd/>
              <w:ind w:firstLine="0"/>
              <w:jc w:val="righ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Отчество</w:t>
            </w:r>
          </w:p>
        </w:tc>
        <w:tc>
          <w:tcPr>
            <w:tcW w:w="8504" w:type="dxa"/>
            <w:gridSpan w:val="1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00"/>
        </w:trPr>
        <w:tc>
          <w:tcPr>
            <w:tcW w:w="2255" w:type="dxa"/>
            <w:gridSpan w:val="3"/>
            <w:tcBorders>
              <w:top w:val="single" w:sz="4" w:space="0" w:color="auto"/>
              <w:left w:val="single" w:sz="4" w:space="0" w:color="auto"/>
              <w:bottom w:val="single" w:sz="4" w:space="0" w:color="auto"/>
              <w:right w:val="single" w:sz="4" w:space="0" w:color="000000"/>
            </w:tcBorders>
            <w:noWrap/>
            <w:vAlign w:val="bottom"/>
            <w:hideMark/>
          </w:tcPr>
          <w:p w:rsidR="00A70B01" w:rsidRPr="00A70B01" w:rsidRDefault="00A70B01" w:rsidP="00A70B01">
            <w:pPr>
              <w:widowControl/>
              <w:autoSpaceDE/>
              <w:autoSpaceDN/>
              <w:adjustRightInd/>
              <w:ind w:firstLine="0"/>
              <w:jc w:val="righ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Гражданство</w:t>
            </w:r>
          </w:p>
        </w:tc>
        <w:tc>
          <w:tcPr>
            <w:tcW w:w="3146" w:type="dxa"/>
            <w:gridSpan w:val="6"/>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РФ</w:t>
            </w:r>
          </w:p>
        </w:tc>
        <w:tc>
          <w:tcPr>
            <w:tcW w:w="2318" w:type="dxa"/>
            <w:gridSpan w:val="4"/>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Дата рождения</w:t>
            </w:r>
          </w:p>
        </w:tc>
        <w:tc>
          <w:tcPr>
            <w:tcW w:w="3040" w:type="dxa"/>
            <w:gridSpan w:val="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90"/>
        </w:trPr>
        <w:tc>
          <w:tcPr>
            <w:tcW w:w="2255" w:type="dxa"/>
            <w:gridSpan w:val="3"/>
            <w:tcBorders>
              <w:top w:val="single" w:sz="4" w:space="0" w:color="auto"/>
              <w:left w:val="single" w:sz="4" w:space="0" w:color="auto"/>
              <w:bottom w:val="single" w:sz="4" w:space="0" w:color="auto"/>
              <w:right w:val="single" w:sz="4" w:space="0" w:color="000000"/>
            </w:tcBorders>
            <w:noWrap/>
            <w:vAlign w:val="bottom"/>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Место рождения</w:t>
            </w:r>
          </w:p>
        </w:tc>
        <w:tc>
          <w:tcPr>
            <w:tcW w:w="8504" w:type="dxa"/>
            <w:gridSpan w:val="1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15"/>
        </w:trPr>
        <w:tc>
          <w:tcPr>
            <w:tcW w:w="2255"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Документ, удостоверяющий личность</w:t>
            </w:r>
          </w:p>
        </w:tc>
        <w:tc>
          <w:tcPr>
            <w:tcW w:w="1304" w:type="dxa"/>
            <w:gridSpan w:val="2"/>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xml:space="preserve">Паспорт </w:t>
            </w:r>
          </w:p>
        </w:tc>
        <w:tc>
          <w:tcPr>
            <w:tcW w:w="466"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867" w:type="dxa"/>
            <w:gridSpan w:val="4"/>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Удостоверение</w:t>
            </w:r>
          </w:p>
        </w:tc>
        <w:tc>
          <w:tcPr>
            <w:tcW w:w="534"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4333" w:type="dxa"/>
            <w:gridSpan w:val="7"/>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255"/>
        </w:trPr>
        <w:tc>
          <w:tcPr>
            <w:tcW w:w="2255" w:type="dxa"/>
            <w:gridSpan w:val="3"/>
            <w:vMerge/>
            <w:tcBorders>
              <w:top w:val="single" w:sz="4" w:space="0" w:color="auto"/>
              <w:left w:val="single" w:sz="4" w:space="0" w:color="auto"/>
              <w:bottom w:val="single" w:sz="4" w:space="0" w:color="000000"/>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p>
        </w:tc>
        <w:tc>
          <w:tcPr>
            <w:tcW w:w="1304" w:type="dxa"/>
            <w:gridSpan w:val="2"/>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Кем выдан</w:t>
            </w:r>
          </w:p>
        </w:tc>
        <w:tc>
          <w:tcPr>
            <w:tcW w:w="7200" w:type="dxa"/>
            <w:gridSpan w:val="13"/>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00"/>
        </w:trPr>
        <w:tc>
          <w:tcPr>
            <w:tcW w:w="2255" w:type="dxa"/>
            <w:gridSpan w:val="3"/>
            <w:vMerge/>
            <w:tcBorders>
              <w:top w:val="single" w:sz="4" w:space="0" w:color="auto"/>
              <w:left w:val="single" w:sz="4" w:space="0" w:color="auto"/>
              <w:bottom w:val="single" w:sz="4" w:space="0" w:color="000000"/>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p>
        </w:tc>
        <w:tc>
          <w:tcPr>
            <w:tcW w:w="8504" w:type="dxa"/>
            <w:gridSpan w:val="1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00"/>
        </w:trPr>
        <w:tc>
          <w:tcPr>
            <w:tcW w:w="2255" w:type="dxa"/>
            <w:gridSpan w:val="3"/>
            <w:vMerge/>
            <w:tcBorders>
              <w:top w:val="single" w:sz="4" w:space="0" w:color="auto"/>
              <w:left w:val="single" w:sz="4" w:space="0" w:color="auto"/>
              <w:bottom w:val="single" w:sz="4" w:space="0" w:color="000000"/>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p>
        </w:tc>
        <w:tc>
          <w:tcPr>
            <w:tcW w:w="837" w:type="dxa"/>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xml:space="preserve">Серия </w:t>
            </w:r>
          </w:p>
        </w:tc>
        <w:tc>
          <w:tcPr>
            <w:tcW w:w="933" w:type="dxa"/>
            <w:gridSpan w:val="2"/>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890" w:type="dxa"/>
            <w:gridSpan w:val="2"/>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Номер</w:t>
            </w:r>
          </w:p>
        </w:tc>
        <w:tc>
          <w:tcPr>
            <w:tcW w:w="1511" w:type="dxa"/>
            <w:gridSpan w:val="3"/>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293" w:type="dxa"/>
            <w:gridSpan w:val="2"/>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Дата выдачи</w:t>
            </w:r>
          </w:p>
        </w:tc>
        <w:tc>
          <w:tcPr>
            <w:tcW w:w="3040" w:type="dxa"/>
            <w:gridSpan w:val="5"/>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255"/>
        </w:trPr>
        <w:tc>
          <w:tcPr>
            <w:tcW w:w="4413" w:type="dxa"/>
            <w:gridSpan w:val="7"/>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СНИЛС</w:t>
            </w:r>
          </w:p>
        </w:tc>
        <w:tc>
          <w:tcPr>
            <w:tcW w:w="6346" w:type="dxa"/>
            <w:gridSpan w:val="11"/>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255"/>
        </w:trPr>
        <w:tc>
          <w:tcPr>
            <w:tcW w:w="4413" w:type="dxa"/>
            <w:gridSpan w:val="7"/>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ИНН</w:t>
            </w:r>
          </w:p>
        </w:tc>
        <w:tc>
          <w:tcPr>
            <w:tcW w:w="6346" w:type="dxa"/>
            <w:gridSpan w:val="11"/>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30"/>
        </w:trPr>
        <w:tc>
          <w:tcPr>
            <w:tcW w:w="10759" w:type="dxa"/>
            <w:gridSpan w:val="18"/>
            <w:tcBorders>
              <w:top w:val="single" w:sz="4" w:space="0" w:color="auto"/>
              <w:left w:val="single" w:sz="4" w:space="0" w:color="auto"/>
              <w:bottom w:val="nil"/>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Документ об образовании/ документ об образовании и о квалификации</w:t>
            </w:r>
          </w:p>
        </w:tc>
      </w:tr>
      <w:tr w:rsidR="00A70B01" w:rsidRPr="00A70B01" w:rsidTr="00A70B01">
        <w:trPr>
          <w:trHeight w:val="240"/>
        </w:trPr>
        <w:tc>
          <w:tcPr>
            <w:tcW w:w="2255" w:type="dxa"/>
            <w:gridSpan w:val="3"/>
            <w:tcBorders>
              <w:top w:val="single" w:sz="4" w:space="0" w:color="auto"/>
              <w:left w:val="single" w:sz="4" w:space="0" w:color="auto"/>
              <w:bottom w:val="single" w:sz="4" w:space="0" w:color="auto"/>
              <w:right w:val="single" w:sz="12"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xml:space="preserve">Аттестат </w:t>
            </w:r>
          </w:p>
        </w:tc>
        <w:tc>
          <w:tcPr>
            <w:tcW w:w="837"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933" w:type="dxa"/>
            <w:gridSpan w:val="2"/>
            <w:tcBorders>
              <w:top w:val="single" w:sz="4" w:space="0" w:color="auto"/>
              <w:left w:val="single" w:sz="8" w:space="0" w:color="auto"/>
              <w:bottom w:val="single" w:sz="4" w:space="0" w:color="auto"/>
              <w:right w:val="single" w:sz="8"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Диплом</w:t>
            </w:r>
          </w:p>
        </w:tc>
        <w:tc>
          <w:tcPr>
            <w:tcW w:w="890" w:type="dxa"/>
            <w:gridSpan w:val="2"/>
            <w:tcBorders>
              <w:top w:val="single" w:sz="8" w:space="0" w:color="auto"/>
              <w:left w:val="single" w:sz="8" w:space="0" w:color="auto"/>
              <w:bottom w:val="single" w:sz="8" w:space="0" w:color="auto"/>
              <w:right w:val="single" w:sz="8"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511" w:type="dxa"/>
            <w:gridSpan w:val="3"/>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293" w:type="dxa"/>
            <w:gridSpan w:val="2"/>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Серия</w:t>
            </w:r>
          </w:p>
        </w:tc>
        <w:tc>
          <w:tcPr>
            <w:tcW w:w="3040" w:type="dxa"/>
            <w:gridSpan w:val="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00"/>
        </w:trPr>
        <w:tc>
          <w:tcPr>
            <w:tcW w:w="2255" w:type="dxa"/>
            <w:gridSpan w:val="3"/>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Номер</w:t>
            </w:r>
          </w:p>
        </w:tc>
        <w:tc>
          <w:tcPr>
            <w:tcW w:w="4171" w:type="dxa"/>
            <w:gridSpan w:val="8"/>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1293" w:type="dxa"/>
            <w:gridSpan w:val="2"/>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Рег. Номер</w:t>
            </w:r>
          </w:p>
        </w:tc>
        <w:tc>
          <w:tcPr>
            <w:tcW w:w="3040" w:type="dxa"/>
            <w:gridSpan w:val="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330"/>
        </w:trPr>
        <w:tc>
          <w:tcPr>
            <w:tcW w:w="3092" w:type="dxa"/>
            <w:gridSpan w:val="4"/>
            <w:tcBorders>
              <w:top w:val="nil"/>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Уровень образования</w:t>
            </w:r>
          </w:p>
        </w:tc>
        <w:tc>
          <w:tcPr>
            <w:tcW w:w="7667" w:type="dxa"/>
            <w:gridSpan w:val="14"/>
            <w:tcBorders>
              <w:top w:val="nil"/>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300"/>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Кем выдан документ (школа, лицей, колледж, ССУЗ, ВУЗ и т.д.)</w:t>
            </w:r>
          </w:p>
        </w:tc>
      </w:tr>
      <w:tr w:rsidR="00A70B01" w:rsidRPr="00A70B01" w:rsidTr="00A70B01">
        <w:trPr>
          <w:trHeight w:val="300"/>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300"/>
        </w:trPr>
        <w:tc>
          <w:tcPr>
            <w:tcW w:w="1516" w:type="dxa"/>
            <w:gridSpan w:val="2"/>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w:t>
            </w:r>
          </w:p>
        </w:tc>
        <w:tc>
          <w:tcPr>
            <w:tcW w:w="2509" w:type="dxa"/>
            <w:gridSpan w:val="4"/>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3694" w:type="dxa"/>
            <w:gridSpan w:val="7"/>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Дата выдачи</w:t>
            </w:r>
          </w:p>
        </w:tc>
        <w:tc>
          <w:tcPr>
            <w:tcW w:w="3040" w:type="dxa"/>
            <w:gridSpan w:val="5"/>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270"/>
        </w:trPr>
        <w:tc>
          <w:tcPr>
            <w:tcW w:w="3092" w:type="dxa"/>
            <w:gridSpan w:val="4"/>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Населенный пункт</w:t>
            </w:r>
          </w:p>
        </w:tc>
        <w:tc>
          <w:tcPr>
            <w:tcW w:w="7667" w:type="dxa"/>
            <w:gridSpan w:val="14"/>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330"/>
        </w:trPr>
        <w:tc>
          <w:tcPr>
            <w:tcW w:w="5401" w:type="dxa"/>
            <w:gridSpan w:val="9"/>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sz w:val="20"/>
                <w:szCs w:val="20"/>
              </w:rPr>
            </w:pPr>
            <w:r w:rsidRPr="00A70B01">
              <w:rPr>
                <w:rFonts w:ascii="Times New Roman" w:eastAsia="Times New Roman" w:hAnsi="Times New Roman" w:cs="Times New Roman"/>
                <w:b/>
                <w:bCs/>
                <w:sz w:val="20"/>
                <w:szCs w:val="20"/>
              </w:rPr>
              <w:t>Медаль (аттестат, диплом «с отличием")</w:t>
            </w:r>
          </w:p>
        </w:tc>
        <w:tc>
          <w:tcPr>
            <w:tcW w:w="5358" w:type="dxa"/>
            <w:gridSpan w:val="9"/>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330"/>
        </w:trPr>
        <w:tc>
          <w:tcPr>
            <w:tcW w:w="5401" w:type="dxa"/>
            <w:gridSpan w:val="9"/>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xml:space="preserve">Средний балл </w:t>
            </w:r>
          </w:p>
        </w:tc>
        <w:tc>
          <w:tcPr>
            <w:tcW w:w="5358" w:type="dxa"/>
            <w:gridSpan w:val="9"/>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390"/>
        </w:trPr>
        <w:tc>
          <w:tcPr>
            <w:tcW w:w="10759" w:type="dxa"/>
            <w:gridSpan w:val="18"/>
            <w:tcBorders>
              <w:top w:val="single" w:sz="4" w:space="0" w:color="auto"/>
              <w:left w:val="single" w:sz="4" w:space="0" w:color="auto"/>
              <w:bottom w:val="nil"/>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З А Я В Л Е Н И Е</w:t>
            </w:r>
          </w:p>
        </w:tc>
      </w:tr>
      <w:tr w:rsidR="00A70B01" w:rsidRPr="00A70B01" w:rsidTr="00A70B01">
        <w:trPr>
          <w:trHeight w:val="60"/>
        </w:trPr>
        <w:tc>
          <w:tcPr>
            <w:tcW w:w="765" w:type="dxa"/>
            <w:tcBorders>
              <w:top w:val="single" w:sz="4" w:space="0" w:color="auto"/>
              <w:left w:val="single" w:sz="4" w:space="0" w:color="auto"/>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751"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739"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837"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467"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466"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388"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502"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486"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491"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534"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647"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646"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533"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514"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540"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508" w:type="dxa"/>
            <w:tcBorders>
              <w:top w:val="single" w:sz="4" w:space="0" w:color="auto"/>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945" w:type="dxa"/>
            <w:tcBorders>
              <w:top w:val="single" w:sz="4" w:space="0" w:color="auto"/>
              <w:left w:val="nil"/>
              <w:bottom w:val="nil"/>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465"/>
        </w:trPr>
        <w:tc>
          <w:tcPr>
            <w:tcW w:w="10759" w:type="dxa"/>
            <w:gridSpan w:val="18"/>
            <w:tcBorders>
              <w:top w:val="single" w:sz="4" w:space="0" w:color="auto"/>
              <w:left w:val="single" w:sz="4" w:space="0" w:color="auto"/>
              <w:bottom w:val="nil"/>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Прошу принять меня на обучение в ОГПОБУ "Сельскохозяйственный техникум"</w:t>
            </w:r>
          </w:p>
        </w:tc>
      </w:tr>
      <w:tr w:rsidR="00A70B01" w:rsidRPr="00A70B01" w:rsidTr="00A70B01">
        <w:trPr>
          <w:trHeight w:val="360"/>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по специальности/ профессии (указаны в порядке приоритета на зачисление)</w:t>
            </w:r>
          </w:p>
        </w:tc>
      </w:tr>
      <w:tr w:rsidR="00A70B01" w:rsidRPr="00A70B01" w:rsidTr="00A70B01">
        <w:trPr>
          <w:trHeight w:val="390"/>
        </w:trPr>
        <w:tc>
          <w:tcPr>
            <w:tcW w:w="1516" w:type="dxa"/>
            <w:gridSpan w:val="2"/>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1)</w:t>
            </w:r>
          </w:p>
        </w:tc>
        <w:tc>
          <w:tcPr>
            <w:tcW w:w="9243" w:type="dxa"/>
            <w:gridSpan w:val="16"/>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45"/>
        </w:trPr>
        <w:tc>
          <w:tcPr>
            <w:tcW w:w="765" w:type="dxa"/>
            <w:tcBorders>
              <w:top w:val="nil"/>
              <w:left w:val="single" w:sz="4" w:space="0" w:color="auto"/>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751" w:type="dxa"/>
            <w:tcBorders>
              <w:top w:val="nil"/>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739" w:type="dxa"/>
            <w:tcBorders>
              <w:top w:val="nil"/>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p>
        </w:tc>
        <w:tc>
          <w:tcPr>
            <w:tcW w:w="837" w:type="dxa"/>
            <w:tcBorders>
              <w:top w:val="nil"/>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467" w:type="dxa"/>
            <w:tcBorders>
              <w:top w:val="nil"/>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466" w:type="dxa"/>
            <w:tcBorders>
              <w:top w:val="nil"/>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388" w:type="dxa"/>
            <w:tcBorders>
              <w:top w:val="nil"/>
              <w:left w:val="nil"/>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502"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486"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491"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534"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647"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646"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533"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514"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540"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508" w:type="dxa"/>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c>
          <w:tcPr>
            <w:tcW w:w="945" w:type="dxa"/>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r>
      <w:tr w:rsidR="00A70B01" w:rsidRPr="00A70B01" w:rsidTr="00A70B01">
        <w:trPr>
          <w:trHeight w:val="300"/>
        </w:trPr>
        <w:tc>
          <w:tcPr>
            <w:tcW w:w="4025" w:type="dxa"/>
            <w:gridSpan w:val="6"/>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 очную форму обучения</w:t>
            </w:r>
          </w:p>
        </w:tc>
        <w:tc>
          <w:tcPr>
            <w:tcW w:w="388" w:type="dxa"/>
            <w:tcBorders>
              <w:top w:val="single" w:sz="8" w:space="0" w:color="auto"/>
              <w:left w:val="single" w:sz="8" w:space="0" w:color="auto"/>
              <w:bottom w:val="single" w:sz="4"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4893" w:type="dxa"/>
            <w:gridSpan w:val="9"/>
            <w:tcBorders>
              <w:top w:val="single" w:sz="4" w:space="0" w:color="auto"/>
              <w:left w:val="single" w:sz="8" w:space="0" w:color="auto"/>
              <w:bottom w:val="single" w:sz="4" w:space="0" w:color="auto"/>
              <w:right w:val="single" w:sz="8"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 места, финансируемые из областного бюджета</w:t>
            </w:r>
          </w:p>
        </w:tc>
        <w:tc>
          <w:tcPr>
            <w:tcW w:w="508" w:type="dxa"/>
            <w:tcBorders>
              <w:top w:val="single" w:sz="4" w:space="0" w:color="auto"/>
              <w:left w:val="nil"/>
              <w:bottom w:val="single" w:sz="4" w:space="0" w:color="auto"/>
              <w:right w:val="single" w:sz="8" w:space="0" w:color="auto"/>
            </w:tcBorders>
            <w:noWrap/>
            <w:vAlign w:val="bottom"/>
            <w:hideMark/>
          </w:tcPr>
          <w:p w:rsidR="00A70B01" w:rsidRPr="00A70B01" w:rsidRDefault="00A70B01" w:rsidP="00A70B01">
            <w:pPr>
              <w:widowControl/>
              <w:autoSpaceDE/>
              <w:autoSpaceDN/>
              <w:adjustRightInd/>
              <w:ind w:firstLine="0"/>
              <w:jc w:val="left"/>
              <w:rPr>
                <w:rFonts w:ascii="Calibri" w:eastAsia="Times New Roman" w:hAnsi="Calibri" w:cs="Calibri"/>
                <w:color w:val="000000"/>
                <w:sz w:val="20"/>
                <w:szCs w:val="20"/>
              </w:rPr>
            </w:pPr>
            <w:r w:rsidRPr="00A70B01">
              <w:rPr>
                <w:rFonts w:ascii="Calibri" w:eastAsia="Times New Roman" w:hAnsi="Calibri" w:cs="Calibri"/>
                <w:color w:val="000000"/>
                <w:sz w:val="20"/>
                <w:szCs w:val="20"/>
              </w:rPr>
              <w:t> </w:t>
            </w:r>
          </w:p>
        </w:tc>
        <w:tc>
          <w:tcPr>
            <w:tcW w:w="945" w:type="dxa"/>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left"/>
              <w:rPr>
                <w:rFonts w:ascii="Calibri" w:eastAsia="Times New Roman" w:hAnsi="Calibri" w:cs="Calibri"/>
                <w:color w:val="000000"/>
                <w:sz w:val="20"/>
                <w:szCs w:val="20"/>
              </w:rPr>
            </w:pPr>
          </w:p>
        </w:tc>
      </w:tr>
      <w:tr w:rsidR="00A70B01" w:rsidRPr="00A70B01" w:rsidTr="00A70B01">
        <w:trPr>
          <w:trHeight w:val="120"/>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00"/>
        </w:trPr>
        <w:tc>
          <w:tcPr>
            <w:tcW w:w="4915" w:type="dxa"/>
            <w:gridSpan w:val="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 заочную форму обучения</w:t>
            </w:r>
          </w:p>
        </w:tc>
        <w:tc>
          <w:tcPr>
            <w:tcW w:w="486" w:type="dxa"/>
            <w:tcBorders>
              <w:top w:val="single" w:sz="4"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3905" w:type="dxa"/>
            <w:gridSpan w:val="7"/>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 места, с полным возмещением затрат</w:t>
            </w:r>
          </w:p>
        </w:tc>
        <w:tc>
          <w:tcPr>
            <w:tcW w:w="508" w:type="dxa"/>
            <w:tcBorders>
              <w:top w:val="single" w:sz="4"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945" w:type="dxa"/>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75"/>
        </w:trPr>
        <w:tc>
          <w:tcPr>
            <w:tcW w:w="10759" w:type="dxa"/>
            <w:gridSpan w:val="18"/>
            <w:tcBorders>
              <w:top w:val="nil"/>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450"/>
        </w:trPr>
        <w:tc>
          <w:tcPr>
            <w:tcW w:w="1516"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2)</w:t>
            </w:r>
          </w:p>
        </w:tc>
        <w:tc>
          <w:tcPr>
            <w:tcW w:w="9243" w:type="dxa"/>
            <w:gridSpan w:val="16"/>
            <w:vMerge w:val="restart"/>
            <w:tcBorders>
              <w:top w:val="single" w:sz="4" w:space="0" w:color="auto"/>
              <w:left w:val="single" w:sz="4" w:space="0" w:color="auto"/>
              <w:bottom w:val="single" w:sz="4" w:space="0" w:color="000000"/>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450"/>
        </w:trPr>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p>
        </w:tc>
        <w:tc>
          <w:tcPr>
            <w:tcW w:w="9243" w:type="dxa"/>
            <w:gridSpan w:val="16"/>
            <w:vMerge/>
            <w:tcBorders>
              <w:top w:val="single" w:sz="4" w:space="0" w:color="auto"/>
              <w:left w:val="single" w:sz="4" w:space="0" w:color="auto"/>
              <w:bottom w:val="single" w:sz="4" w:space="0" w:color="000000"/>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p>
        </w:tc>
      </w:tr>
      <w:tr w:rsidR="00A70B01" w:rsidRPr="00A70B01" w:rsidTr="00A70B01">
        <w:trPr>
          <w:trHeight w:val="315"/>
        </w:trPr>
        <w:tc>
          <w:tcPr>
            <w:tcW w:w="4025" w:type="dxa"/>
            <w:gridSpan w:val="6"/>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 очную форму обучения</w:t>
            </w:r>
          </w:p>
        </w:tc>
        <w:tc>
          <w:tcPr>
            <w:tcW w:w="388"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4893" w:type="dxa"/>
            <w:gridSpan w:val="9"/>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 места, финансируемые из областного бюджета</w:t>
            </w:r>
          </w:p>
        </w:tc>
        <w:tc>
          <w:tcPr>
            <w:tcW w:w="508"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00"/>
        </w:trPr>
        <w:tc>
          <w:tcPr>
            <w:tcW w:w="4915" w:type="dxa"/>
            <w:gridSpan w:val="8"/>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 заочную форму обучения</w:t>
            </w:r>
          </w:p>
        </w:tc>
        <w:tc>
          <w:tcPr>
            <w:tcW w:w="486"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3905" w:type="dxa"/>
            <w:gridSpan w:val="7"/>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 места, с полным возмещением затрат</w:t>
            </w:r>
          </w:p>
        </w:tc>
        <w:tc>
          <w:tcPr>
            <w:tcW w:w="508" w:type="dxa"/>
            <w:tcBorders>
              <w:top w:val="nil"/>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555"/>
        </w:trPr>
        <w:tc>
          <w:tcPr>
            <w:tcW w:w="10759" w:type="dxa"/>
            <w:gridSpan w:val="18"/>
            <w:tcBorders>
              <w:top w:val="nil"/>
              <w:left w:val="nil"/>
              <w:bottom w:val="nil"/>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В создании специальных условий при проведении вступительных испытаний в связи с инвалидностью или ограниченными возможностями здоровья</w:t>
            </w:r>
          </w:p>
        </w:tc>
      </w:tr>
      <w:tr w:rsidR="00A70B01" w:rsidRPr="00A70B01" w:rsidTr="00A70B01">
        <w:trPr>
          <w:trHeight w:val="345"/>
        </w:trPr>
        <w:tc>
          <w:tcPr>
            <w:tcW w:w="2255" w:type="dxa"/>
            <w:gridSpan w:val="3"/>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Нуждаюсь</w:t>
            </w:r>
          </w:p>
        </w:tc>
        <w:tc>
          <w:tcPr>
            <w:tcW w:w="837" w:type="dxa"/>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467"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854" w:type="dxa"/>
            <w:gridSpan w:val="2"/>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3306" w:type="dxa"/>
            <w:gridSpan w:val="6"/>
            <w:tcBorders>
              <w:top w:val="single" w:sz="4" w:space="0" w:color="auto"/>
              <w:left w:val="nil"/>
              <w:bottom w:val="single" w:sz="4" w:space="0" w:color="auto"/>
              <w:right w:val="single" w:sz="8"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Не нуждаюсь</w:t>
            </w:r>
          </w:p>
        </w:tc>
        <w:tc>
          <w:tcPr>
            <w:tcW w:w="533" w:type="dxa"/>
            <w:tcBorders>
              <w:top w:val="single" w:sz="8" w:space="0" w:color="auto"/>
              <w:left w:val="nil"/>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2507" w:type="dxa"/>
            <w:gridSpan w:val="4"/>
            <w:tcBorders>
              <w:top w:val="single" w:sz="4" w:space="0" w:color="auto"/>
              <w:left w:val="single" w:sz="8"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p>
        </w:tc>
      </w:tr>
      <w:tr w:rsidR="00A70B01" w:rsidRPr="00A70B01" w:rsidTr="00A70B01">
        <w:trPr>
          <w:trHeight w:val="405"/>
        </w:trPr>
        <w:tc>
          <w:tcPr>
            <w:tcW w:w="4025" w:type="dxa"/>
            <w:gridSpan w:val="6"/>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xml:space="preserve">На время обучения в общежитии:  </w:t>
            </w:r>
          </w:p>
        </w:tc>
        <w:tc>
          <w:tcPr>
            <w:tcW w:w="1867" w:type="dxa"/>
            <w:gridSpan w:val="4"/>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нуждаюсь</w:t>
            </w:r>
          </w:p>
        </w:tc>
        <w:tc>
          <w:tcPr>
            <w:tcW w:w="534"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2880" w:type="dxa"/>
            <w:gridSpan w:val="5"/>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xml:space="preserve">не нуждаюсь </w:t>
            </w:r>
          </w:p>
        </w:tc>
        <w:tc>
          <w:tcPr>
            <w:tcW w:w="508"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945" w:type="dxa"/>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1110"/>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lastRenderedPageBreak/>
              <w:t>С Уставом ОГПОБУ "Сельскохозяйственный техникум", лицензией на право осуществления образовательной деятельности, свидетельством о государственной аккредитации образовательной деятельности (с приложениями), образовательными программами, реализуемыми в техникуме, правилами приёма, условиями обучения в техникуме, а также правами и обязанностями обучающегося ознакомлен(а).</w:t>
            </w:r>
          </w:p>
        </w:tc>
      </w:tr>
      <w:tr w:rsidR="00A70B01" w:rsidRPr="00A70B01" w:rsidTr="00A70B01">
        <w:trPr>
          <w:trHeight w:val="375"/>
        </w:trPr>
        <w:tc>
          <w:tcPr>
            <w:tcW w:w="7073" w:type="dxa"/>
            <w:gridSpan w:val="12"/>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693" w:type="dxa"/>
            <w:gridSpan w:val="3"/>
            <w:tcBorders>
              <w:top w:val="single" w:sz="4" w:space="0" w:color="auto"/>
              <w:left w:val="single" w:sz="4" w:space="0" w:color="auto"/>
              <w:bottom w:val="single" w:sz="4" w:space="0" w:color="auto"/>
              <w:right w:val="single" w:sz="4" w:space="0" w:color="000000"/>
            </w:tcBorders>
            <w:vAlign w:val="bottom"/>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u w:val="single"/>
              </w:rPr>
            </w:pPr>
            <w:r w:rsidRPr="00A70B01">
              <w:rPr>
                <w:rFonts w:ascii="Times New Roman" w:eastAsia="Times New Roman" w:hAnsi="Times New Roman" w:cs="Times New Roman"/>
                <w:b/>
                <w:bCs/>
                <w:color w:val="000000"/>
                <w:sz w:val="20"/>
                <w:szCs w:val="20"/>
                <w:u w:val="single"/>
              </w:rPr>
              <w:t>_____________</w:t>
            </w:r>
          </w:p>
        </w:tc>
        <w:tc>
          <w:tcPr>
            <w:tcW w:w="1993" w:type="dxa"/>
            <w:gridSpan w:val="3"/>
            <w:tcBorders>
              <w:top w:val="single" w:sz="4" w:space="0" w:color="auto"/>
              <w:left w:val="nil"/>
              <w:bottom w:val="nil"/>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Подпись</w:t>
            </w:r>
          </w:p>
        </w:tc>
      </w:tr>
      <w:tr w:rsidR="00A70B01" w:rsidRPr="00A70B01" w:rsidTr="00A70B01">
        <w:trPr>
          <w:trHeight w:val="315"/>
        </w:trPr>
        <w:tc>
          <w:tcPr>
            <w:tcW w:w="4025" w:type="dxa"/>
            <w:gridSpan w:val="6"/>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Образование данного уровня получаю:</w:t>
            </w:r>
          </w:p>
        </w:tc>
        <w:tc>
          <w:tcPr>
            <w:tcW w:w="1376" w:type="dxa"/>
            <w:gridSpan w:val="3"/>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впервые</w:t>
            </w:r>
          </w:p>
        </w:tc>
        <w:tc>
          <w:tcPr>
            <w:tcW w:w="491"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2874" w:type="dxa"/>
            <w:gridSpan w:val="5"/>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повторно</w:t>
            </w:r>
          </w:p>
        </w:tc>
        <w:tc>
          <w:tcPr>
            <w:tcW w:w="540" w:type="dxa"/>
            <w:tcBorders>
              <w:top w:val="single" w:sz="8"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508" w:type="dxa"/>
            <w:tcBorders>
              <w:top w:val="nil"/>
              <w:left w:val="nil"/>
              <w:bottom w:val="nil"/>
              <w:right w:val="nil"/>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945" w:type="dxa"/>
            <w:tcBorders>
              <w:top w:val="nil"/>
              <w:left w:val="nil"/>
              <w:bottom w:val="nil"/>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p>
        </w:tc>
      </w:tr>
      <w:tr w:rsidR="00A70B01" w:rsidRPr="00A70B01" w:rsidTr="00A70B01">
        <w:trPr>
          <w:trHeight w:val="330"/>
        </w:trPr>
        <w:tc>
          <w:tcPr>
            <w:tcW w:w="7073" w:type="dxa"/>
            <w:gridSpan w:val="12"/>
            <w:tcBorders>
              <w:top w:val="nil"/>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693"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u w:val="single"/>
              </w:rPr>
            </w:pPr>
            <w:r w:rsidRPr="00A70B01">
              <w:rPr>
                <w:rFonts w:ascii="Times New Roman" w:eastAsia="Times New Roman" w:hAnsi="Times New Roman" w:cs="Times New Roman"/>
                <w:b/>
                <w:bCs/>
                <w:color w:val="000000"/>
                <w:sz w:val="20"/>
                <w:szCs w:val="20"/>
                <w:u w:val="single"/>
              </w:rPr>
              <w:t>_____________</w:t>
            </w:r>
          </w:p>
        </w:tc>
        <w:tc>
          <w:tcPr>
            <w:tcW w:w="1993" w:type="dxa"/>
            <w:gridSpan w:val="3"/>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Подпись</w:t>
            </w:r>
          </w:p>
        </w:tc>
      </w:tr>
      <w:tr w:rsidR="00A70B01" w:rsidRPr="00A70B01" w:rsidTr="00A70B01">
        <w:trPr>
          <w:trHeight w:val="525"/>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С датой предоставления оригинала документа об образовании и (или) документа об образовании и о квалификации ознакомлен(а)</w:t>
            </w:r>
          </w:p>
        </w:tc>
      </w:tr>
      <w:tr w:rsidR="00A70B01" w:rsidRPr="00A70B01" w:rsidTr="00A70B01">
        <w:trPr>
          <w:trHeight w:val="375"/>
        </w:trPr>
        <w:tc>
          <w:tcPr>
            <w:tcW w:w="7073" w:type="dxa"/>
            <w:gridSpan w:val="12"/>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693"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u w:val="single"/>
              </w:rPr>
            </w:pPr>
            <w:r w:rsidRPr="00A70B01">
              <w:rPr>
                <w:rFonts w:ascii="Times New Roman" w:eastAsia="Times New Roman" w:hAnsi="Times New Roman" w:cs="Times New Roman"/>
                <w:color w:val="000000"/>
                <w:sz w:val="20"/>
                <w:szCs w:val="20"/>
                <w:u w:val="single"/>
              </w:rPr>
              <w:t>______________</w:t>
            </w:r>
          </w:p>
        </w:tc>
        <w:tc>
          <w:tcPr>
            <w:tcW w:w="1993" w:type="dxa"/>
            <w:gridSpan w:val="3"/>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Подпись</w:t>
            </w:r>
          </w:p>
        </w:tc>
      </w:tr>
      <w:tr w:rsidR="00A70B01" w:rsidRPr="00A70B01" w:rsidTr="00A70B01">
        <w:trPr>
          <w:trHeight w:val="315"/>
        </w:trPr>
        <w:tc>
          <w:tcPr>
            <w:tcW w:w="10759" w:type="dxa"/>
            <w:gridSpan w:val="18"/>
            <w:tcBorders>
              <w:top w:val="single" w:sz="4" w:space="0" w:color="auto"/>
              <w:left w:val="single" w:sz="4" w:space="0" w:color="auto"/>
              <w:bottom w:val="single" w:sz="4" w:space="0" w:color="000000"/>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О себе дополнительно сообщаю</w:t>
            </w:r>
          </w:p>
        </w:tc>
      </w:tr>
      <w:tr w:rsidR="00A70B01" w:rsidRPr="00A70B01" w:rsidTr="00A70B01">
        <w:trPr>
          <w:trHeight w:val="300"/>
        </w:trPr>
        <w:tc>
          <w:tcPr>
            <w:tcW w:w="4915" w:type="dxa"/>
            <w:gridSpan w:val="8"/>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xml:space="preserve">Первоочередное право на зачисление  </w:t>
            </w:r>
          </w:p>
        </w:tc>
        <w:tc>
          <w:tcPr>
            <w:tcW w:w="486" w:type="dxa"/>
            <w:tcBorders>
              <w:top w:val="single" w:sz="8" w:space="0" w:color="auto"/>
              <w:left w:val="nil"/>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2851" w:type="dxa"/>
            <w:gridSpan w:val="5"/>
            <w:tcBorders>
              <w:top w:val="single" w:sz="4" w:space="0" w:color="auto"/>
              <w:left w:val="single" w:sz="8" w:space="0" w:color="auto"/>
              <w:bottom w:val="single" w:sz="4" w:space="0" w:color="auto"/>
              <w:right w:val="single" w:sz="8"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имеется</w:t>
            </w:r>
          </w:p>
        </w:tc>
        <w:tc>
          <w:tcPr>
            <w:tcW w:w="514" w:type="dxa"/>
            <w:tcBorders>
              <w:top w:val="single" w:sz="8" w:space="0" w:color="auto"/>
              <w:left w:val="nil"/>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993" w:type="dxa"/>
            <w:gridSpan w:val="3"/>
            <w:tcBorders>
              <w:top w:val="single" w:sz="4" w:space="0" w:color="auto"/>
              <w:left w:val="single" w:sz="8"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не имеется</w:t>
            </w:r>
          </w:p>
        </w:tc>
      </w:tr>
      <w:tr w:rsidR="00A70B01" w:rsidRPr="00A70B01" w:rsidTr="00A70B01">
        <w:trPr>
          <w:trHeight w:val="300"/>
        </w:trPr>
        <w:tc>
          <w:tcPr>
            <w:tcW w:w="10759" w:type="dxa"/>
            <w:gridSpan w:val="18"/>
            <w:tcBorders>
              <w:top w:val="single" w:sz="4" w:space="0" w:color="auto"/>
              <w:left w:val="single" w:sz="4" w:space="0" w:color="auto"/>
              <w:bottom w:val="nil"/>
              <w:right w:val="single" w:sz="4"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p>
        </w:tc>
      </w:tr>
      <w:tr w:rsidR="00A70B01" w:rsidRPr="00A70B01" w:rsidTr="00A70B01">
        <w:trPr>
          <w:trHeight w:val="300"/>
        </w:trPr>
        <w:tc>
          <w:tcPr>
            <w:tcW w:w="4915" w:type="dxa"/>
            <w:gridSpan w:val="8"/>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Преимущественное право на зачисление</w:t>
            </w:r>
          </w:p>
        </w:tc>
        <w:tc>
          <w:tcPr>
            <w:tcW w:w="486" w:type="dxa"/>
            <w:tcBorders>
              <w:top w:val="single" w:sz="8" w:space="0" w:color="auto"/>
              <w:left w:val="nil"/>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2851" w:type="dxa"/>
            <w:gridSpan w:val="5"/>
            <w:tcBorders>
              <w:top w:val="single" w:sz="4" w:space="0" w:color="auto"/>
              <w:left w:val="single" w:sz="8" w:space="0" w:color="auto"/>
              <w:bottom w:val="single" w:sz="4" w:space="0" w:color="auto"/>
              <w:right w:val="single" w:sz="8"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имеется</w:t>
            </w:r>
          </w:p>
        </w:tc>
        <w:tc>
          <w:tcPr>
            <w:tcW w:w="514" w:type="dxa"/>
            <w:tcBorders>
              <w:top w:val="single" w:sz="8" w:space="0" w:color="auto"/>
              <w:left w:val="nil"/>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993" w:type="dxa"/>
            <w:gridSpan w:val="3"/>
            <w:tcBorders>
              <w:top w:val="single" w:sz="4" w:space="0" w:color="auto"/>
              <w:left w:val="single" w:sz="8"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не имеется</w:t>
            </w:r>
          </w:p>
        </w:tc>
      </w:tr>
      <w:tr w:rsidR="00A70B01" w:rsidRPr="00A70B01" w:rsidTr="00A70B01">
        <w:trPr>
          <w:trHeight w:val="300"/>
        </w:trPr>
        <w:tc>
          <w:tcPr>
            <w:tcW w:w="10759" w:type="dxa"/>
            <w:gridSpan w:val="18"/>
            <w:tcBorders>
              <w:top w:val="nil"/>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15"/>
        </w:trPr>
        <w:tc>
          <w:tcPr>
            <w:tcW w:w="4915" w:type="dxa"/>
            <w:gridSpan w:val="8"/>
            <w:tcBorders>
              <w:top w:val="single" w:sz="4" w:space="0" w:color="auto"/>
              <w:left w:val="single" w:sz="4" w:space="0" w:color="auto"/>
              <w:bottom w:val="single" w:sz="4"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xml:space="preserve"> Договор о целевом обучении </w:t>
            </w:r>
          </w:p>
        </w:tc>
        <w:tc>
          <w:tcPr>
            <w:tcW w:w="486" w:type="dxa"/>
            <w:tcBorders>
              <w:top w:val="single" w:sz="4" w:space="0" w:color="auto"/>
              <w:left w:val="single" w:sz="8" w:space="0" w:color="auto"/>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2851" w:type="dxa"/>
            <w:gridSpan w:val="5"/>
            <w:tcBorders>
              <w:top w:val="single" w:sz="4" w:space="0" w:color="auto"/>
              <w:left w:val="single" w:sz="8" w:space="0" w:color="auto"/>
              <w:bottom w:val="single" w:sz="4" w:space="0" w:color="auto"/>
              <w:right w:val="single" w:sz="8"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имеется</w:t>
            </w:r>
          </w:p>
        </w:tc>
        <w:tc>
          <w:tcPr>
            <w:tcW w:w="514" w:type="dxa"/>
            <w:tcBorders>
              <w:top w:val="single" w:sz="4" w:space="0" w:color="auto"/>
              <w:left w:val="nil"/>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993" w:type="dxa"/>
            <w:gridSpan w:val="3"/>
            <w:tcBorders>
              <w:top w:val="single" w:sz="4" w:space="0" w:color="auto"/>
              <w:left w:val="single" w:sz="8"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не имеется</w:t>
            </w:r>
          </w:p>
        </w:tc>
      </w:tr>
      <w:tr w:rsidR="00A70B01" w:rsidRPr="00A70B01" w:rsidTr="00A70B01">
        <w:trPr>
          <w:trHeight w:val="405"/>
        </w:trPr>
        <w:tc>
          <w:tcPr>
            <w:tcW w:w="2255" w:type="dxa"/>
            <w:gridSpan w:val="3"/>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Заказчик</w:t>
            </w:r>
          </w:p>
        </w:tc>
        <w:tc>
          <w:tcPr>
            <w:tcW w:w="3637" w:type="dxa"/>
            <w:gridSpan w:val="7"/>
            <w:tcBorders>
              <w:top w:val="single" w:sz="4" w:space="0" w:color="auto"/>
              <w:left w:val="single" w:sz="4" w:space="0" w:color="auto"/>
              <w:bottom w:val="nil"/>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827" w:type="dxa"/>
            <w:gridSpan w:val="3"/>
            <w:tcBorders>
              <w:top w:val="single" w:sz="4" w:space="0" w:color="auto"/>
              <w:left w:val="single" w:sz="4" w:space="0" w:color="auto"/>
              <w:bottom w:val="single" w:sz="4" w:space="0" w:color="auto"/>
              <w:right w:val="single" w:sz="4" w:space="0" w:color="000000"/>
            </w:tcBorders>
            <w:noWrap/>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и дата договора</w:t>
            </w:r>
          </w:p>
        </w:tc>
        <w:tc>
          <w:tcPr>
            <w:tcW w:w="3040" w:type="dxa"/>
            <w:gridSpan w:val="5"/>
            <w:tcBorders>
              <w:top w:val="single" w:sz="4" w:space="0" w:color="auto"/>
              <w:left w:val="nil"/>
              <w:bottom w:val="nil"/>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00"/>
        </w:trPr>
        <w:tc>
          <w:tcPr>
            <w:tcW w:w="4915" w:type="dxa"/>
            <w:gridSpan w:val="8"/>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Портфолио индивидуальных достижений</w:t>
            </w:r>
          </w:p>
        </w:tc>
        <w:tc>
          <w:tcPr>
            <w:tcW w:w="486" w:type="dxa"/>
            <w:tcBorders>
              <w:top w:val="single" w:sz="8" w:space="0" w:color="auto"/>
              <w:left w:val="nil"/>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2851" w:type="dxa"/>
            <w:gridSpan w:val="5"/>
            <w:tcBorders>
              <w:top w:val="single" w:sz="4" w:space="0" w:color="auto"/>
              <w:left w:val="single" w:sz="8" w:space="0" w:color="auto"/>
              <w:bottom w:val="single" w:sz="4" w:space="0" w:color="auto"/>
              <w:right w:val="single" w:sz="8"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имеется</w:t>
            </w:r>
          </w:p>
        </w:tc>
        <w:tc>
          <w:tcPr>
            <w:tcW w:w="514" w:type="dxa"/>
            <w:tcBorders>
              <w:top w:val="single" w:sz="8" w:space="0" w:color="auto"/>
              <w:left w:val="nil"/>
              <w:bottom w:val="single" w:sz="8" w:space="0" w:color="auto"/>
              <w:right w:val="single" w:sz="8" w:space="0" w:color="auto"/>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c>
          <w:tcPr>
            <w:tcW w:w="1993" w:type="dxa"/>
            <w:gridSpan w:val="3"/>
            <w:tcBorders>
              <w:top w:val="single" w:sz="4" w:space="0" w:color="auto"/>
              <w:left w:val="single" w:sz="8"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не имеется</w:t>
            </w:r>
          </w:p>
        </w:tc>
      </w:tr>
      <w:tr w:rsidR="00A70B01" w:rsidRPr="00A70B01" w:rsidTr="00A70B01">
        <w:trPr>
          <w:trHeight w:val="300"/>
        </w:trPr>
        <w:tc>
          <w:tcPr>
            <w:tcW w:w="2255"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Достижения</w:t>
            </w:r>
          </w:p>
        </w:tc>
        <w:tc>
          <w:tcPr>
            <w:tcW w:w="8504" w:type="dxa"/>
            <w:gridSpan w:val="1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 </w:t>
            </w:r>
          </w:p>
        </w:tc>
      </w:tr>
      <w:tr w:rsidR="00A70B01" w:rsidRPr="00A70B01" w:rsidTr="00A70B01">
        <w:trPr>
          <w:trHeight w:val="300"/>
        </w:trPr>
        <w:tc>
          <w:tcPr>
            <w:tcW w:w="10759" w:type="dxa"/>
            <w:gridSpan w:val="18"/>
            <w:tcBorders>
              <w:top w:val="single" w:sz="4" w:space="0" w:color="auto"/>
              <w:left w:val="single" w:sz="4" w:space="0" w:color="auto"/>
              <w:bottom w:val="nil"/>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15"/>
        </w:trPr>
        <w:tc>
          <w:tcPr>
            <w:tcW w:w="3092" w:type="dxa"/>
            <w:gridSpan w:val="4"/>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Дата заполнения</w:t>
            </w:r>
          </w:p>
        </w:tc>
        <w:tc>
          <w:tcPr>
            <w:tcW w:w="5674" w:type="dxa"/>
            <w:gridSpan w:val="11"/>
            <w:tcBorders>
              <w:top w:val="single" w:sz="8" w:space="0" w:color="auto"/>
              <w:left w:val="single" w:sz="8" w:space="0" w:color="auto"/>
              <w:bottom w:val="single" w:sz="8" w:space="0" w:color="auto"/>
              <w:right w:val="single" w:sz="8"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993" w:type="dxa"/>
            <w:gridSpan w:val="3"/>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года</w:t>
            </w:r>
          </w:p>
        </w:tc>
      </w:tr>
      <w:tr w:rsidR="00A70B01" w:rsidRPr="00A70B01" w:rsidTr="00A70B01">
        <w:trPr>
          <w:trHeight w:val="240"/>
        </w:trPr>
        <w:tc>
          <w:tcPr>
            <w:tcW w:w="10759" w:type="dxa"/>
            <w:gridSpan w:val="18"/>
            <w:tcBorders>
              <w:top w:val="nil"/>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15"/>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Сведения о законных представителях*</w:t>
            </w:r>
          </w:p>
        </w:tc>
      </w:tr>
      <w:tr w:rsidR="00A70B01" w:rsidRPr="00A70B01" w:rsidTr="00A70B01">
        <w:trPr>
          <w:trHeight w:val="375"/>
        </w:trPr>
        <w:tc>
          <w:tcPr>
            <w:tcW w:w="2255"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Фамилия</w:t>
            </w:r>
          </w:p>
        </w:tc>
        <w:tc>
          <w:tcPr>
            <w:tcW w:w="3637" w:type="dxa"/>
            <w:gridSpan w:val="7"/>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181" w:type="dxa"/>
            <w:gridSpan w:val="2"/>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Имя</w:t>
            </w:r>
          </w:p>
        </w:tc>
        <w:tc>
          <w:tcPr>
            <w:tcW w:w="3686" w:type="dxa"/>
            <w:gridSpan w:val="6"/>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75"/>
        </w:trPr>
        <w:tc>
          <w:tcPr>
            <w:tcW w:w="2255"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Отчество</w:t>
            </w:r>
          </w:p>
        </w:tc>
        <w:tc>
          <w:tcPr>
            <w:tcW w:w="3637" w:type="dxa"/>
            <w:gridSpan w:val="7"/>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827" w:type="dxa"/>
            <w:gridSpan w:val="3"/>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телефон</w:t>
            </w:r>
          </w:p>
        </w:tc>
        <w:tc>
          <w:tcPr>
            <w:tcW w:w="3040" w:type="dxa"/>
            <w:gridSpan w:val="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15"/>
        </w:trPr>
        <w:tc>
          <w:tcPr>
            <w:tcW w:w="2255"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Место работы</w:t>
            </w:r>
          </w:p>
        </w:tc>
        <w:tc>
          <w:tcPr>
            <w:tcW w:w="8504" w:type="dxa"/>
            <w:gridSpan w:val="1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75"/>
        </w:trPr>
        <w:tc>
          <w:tcPr>
            <w:tcW w:w="2255"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Фамилия</w:t>
            </w:r>
          </w:p>
        </w:tc>
        <w:tc>
          <w:tcPr>
            <w:tcW w:w="3637" w:type="dxa"/>
            <w:gridSpan w:val="7"/>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181" w:type="dxa"/>
            <w:gridSpan w:val="2"/>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Имя</w:t>
            </w:r>
          </w:p>
        </w:tc>
        <w:tc>
          <w:tcPr>
            <w:tcW w:w="3686" w:type="dxa"/>
            <w:gridSpan w:val="6"/>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75"/>
        </w:trPr>
        <w:tc>
          <w:tcPr>
            <w:tcW w:w="2255"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b/>
                <w:bCs/>
                <w:color w:val="000000"/>
                <w:sz w:val="20"/>
                <w:szCs w:val="20"/>
              </w:rPr>
            </w:pPr>
            <w:r w:rsidRPr="00A70B01">
              <w:rPr>
                <w:rFonts w:ascii="Times New Roman" w:eastAsia="Times New Roman" w:hAnsi="Times New Roman" w:cs="Times New Roman"/>
                <w:b/>
                <w:bCs/>
                <w:color w:val="000000"/>
                <w:sz w:val="20"/>
                <w:szCs w:val="20"/>
              </w:rPr>
              <w:t>Отчество</w:t>
            </w:r>
          </w:p>
        </w:tc>
        <w:tc>
          <w:tcPr>
            <w:tcW w:w="3637" w:type="dxa"/>
            <w:gridSpan w:val="7"/>
            <w:tcBorders>
              <w:top w:val="single" w:sz="4" w:space="0" w:color="auto"/>
              <w:left w:val="nil"/>
              <w:bottom w:val="single" w:sz="4" w:space="0" w:color="000000"/>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827" w:type="dxa"/>
            <w:gridSpan w:val="3"/>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телефон</w:t>
            </w:r>
          </w:p>
        </w:tc>
        <w:tc>
          <w:tcPr>
            <w:tcW w:w="3040" w:type="dxa"/>
            <w:gridSpan w:val="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15"/>
        </w:trPr>
        <w:tc>
          <w:tcPr>
            <w:tcW w:w="2255"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Место работы</w:t>
            </w:r>
          </w:p>
        </w:tc>
        <w:tc>
          <w:tcPr>
            <w:tcW w:w="8504" w:type="dxa"/>
            <w:gridSpan w:val="15"/>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15"/>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Адрес регистрации абитуриента:</w:t>
            </w:r>
          </w:p>
        </w:tc>
      </w:tr>
      <w:tr w:rsidR="00A70B01" w:rsidRPr="00A70B01" w:rsidTr="00A70B01">
        <w:trPr>
          <w:trHeight w:val="315"/>
        </w:trPr>
        <w:tc>
          <w:tcPr>
            <w:tcW w:w="5401" w:type="dxa"/>
            <w:gridSpan w:val="9"/>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Населенный пункт (город, село, поселок и т.п.)</w:t>
            </w:r>
          </w:p>
        </w:tc>
        <w:tc>
          <w:tcPr>
            <w:tcW w:w="5358" w:type="dxa"/>
            <w:gridSpan w:val="9"/>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30"/>
        </w:trPr>
        <w:tc>
          <w:tcPr>
            <w:tcW w:w="1516" w:type="dxa"/>
            <w:gridSpan w:val="2"/>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Улица</w:t>
            </w:r>
          </w:p>
        </w:tc>
        <w:tc>
          <w:tcPr>
            <w:tcW w:w="3885" w:type="dxa"/>
            <w:gridSpan w:val="7"/>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025" w:type="dxa"/>
            <w:gridSpan w:val="2"/>
            <w:tcBorders>
              <w:top w:val="single" w:sz="4" w:space="0" w:color="auto"/>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дом</w:t>
            </w:r>
          </w:p>
        </w:tc>
        <w:tc>
          <w:tcPr>
            <w:tcW w:w="1293" w:type="dxa"/>
            <w:gridSpan w:val="2"/>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587" w:type="dxa"/>
            <w:gridSpan w:val="3"/>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квартира</w:t>
            </w:r>
          </w:p>
        </w:tc>
        <w:tc>
          <w:tcPr>
            <w:tcW w:w="1453" w:type="dxa"/>
            <w:gridSpan w:val="2"/>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30"/>
        </w:trPr>
        <w:tc>
          <w:tcPr>
            <w:tcW w:w="10759" w:type="dxa"/>
            <w:gridSpan w:val="18"/>
            <w:tcBorders>
              <w:top w:val="single" w:sz="4" w:space="0" w:color="auto"/>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Адрес фактического проживания абитуриента:</w:t>
            </w:r>
          </w:p>
        </w:tc>
      </w:tr>
      <w:tr w:rsidR="00A70B01" w:rsidRPr="00A70B01" w:rsidTr="00A70B01">
        <w:trPr>
          <w:trHeight w:val="315"/>
        </w:trPr>
        <w:tc>
          <w:tcPr>
            <w:tcW w:w="5401" w:type="dxa"/>
            <w:gridSpan w:val="9"/>
            <w:tcBorders>
              <w:top w:val="nil"/>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Населенный пункт (город, село, поселок и т.п.)</w:t>
            </w:r>
          </w:p>
        </w:tc>
        <w:tc>
          <w:tcPr>
            <w:tcW w:w="5358" w:type="dxa"/>
            <w:gridSpan w:val="9"/>
            <w:tcBorders>
              <w:top w:val="nil"/>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330"/>
        </w:trPr>
        <w:tc>
          <w:tcPr>
            <w:tcW w:w="1516" w:type="dxa"/>
            <w:gridSpan w:val="2"/>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Улица</w:t>
            </w:r>
          </w:p>
        </w:tc>
        <w:tc>
          <w:tcPr>
            <w:tcW w:w="3885" w:type="dxa"/>
            <w:gridSpan w:val="7"/>
            <w:tcBorders>
              <w:top w:val="single" w:sz="4" w:space="0" w:color="auto"/>
              <w:left w:val="single" w:sz="4" w:space="0" w:color="auto"/>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025" w:type="dxa"/>
            <w:gridSpan w:val="2"/>
            <w:tcBorders>
              <w:top w:val="nil"/>
              <w:left w:val="nil"/>
              <w:bottom w:val="single" w:sz="4" w:space="0" w:color="auto"/>
              <w:right w:val="nil"/>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дом</w:t>
            </w:r>
          </w:p>
        </w:tc>
        <w:tc>
          <w:tcPr>
            <w:tcW w:w="1293" w:type="dxa"/>
            <w:gridSpan w:val="2"/>
            <w:tcBorders>
              <w:top w:val="nil"/>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587" w:type="dxa"/>
            <w:gridSpan w:val="3"/>
            <w:tcBorders>
              <w:top w:val="nil"/>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квартира</w:t>
            </w:r>
          </w:p>
        </w:tc>
        <w:tc>
          <w:tcPr>
            <w:tcW w:w="1453" w:type="dxa"/>
            <w:gridSpan w:val="2"/>
            <w:tcBorders>
              <w:top w:val="nil"/>
              <w:left w:val="single" w:sz="4" w:space="0" w:color="auto"/>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525"/>
        </w:trPr>
        <w:tc>
          <w:tcPr>
            <w:tcW w:w="2255" w:type="dxa"/>
            <w:gridSpan w:val="3"/>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сотовый телефон абитуриента</w:t>
            </w:r>
          </w:p>
        </w:tc>
        <w:tc>
          <w:tcPr>
            <w:tcW w:w="2158" w:type="dxa"/>
            <w:gridSpan w:val="4"/>
            <w:tcBorders>
              <w:top w:val="single" w:sz="4" w:space="0" w:color="auto"/>
              <w:left w:val="single" w:sz="4" w:space="0" w:color="auto"/>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c>
          <w:tcPr>
            <w:tcW w:w="1479" w:type="dxa"/>
            <w:gridSpan w:val="3"/>
            <w:tcBorders>
              <w:top w:val="single" w:sz="4" w:space="0" w:color="auto"/>
              <w:left w:val="nil"/>
              <w:bottom w:val="single" w:sz="4" w:space="0" w:color="auto"/>
              <w:right w:val="single" w:sz="4" w:space="0" w:color="000000"/>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proofErr w:type="spellStart"/>
            <w:r w:rsidRPr="00A70B01">
              <w:rPr>
                <w:rFonts w:ascii="Times New Roman" w:eastAsia="Times New Roman" w:hAnsi="Times New Roman" w:cs="Times New Roman"/>
                <w:color w:val="000000"/>
                <w:sz w:val="20"/>
                <w:szCs w:val="20"/>
              </w:rPr>
              <w:t>e-mail</w:t>
            </w:r>
            <w:proofErr w:type="spellEnd"/>
            <w:r w:rsidRPr="00A70B01">
              <w:rPr>
                <w:rFonts w:ascii="Times New Roman" w:eastAsia="Times New Roman" w:hAnsi="Times New Roman" w:cs="Times New Roman"/>
                <w:color w:val="000000"/>
                <w:sz w:val="20"/>
                <w:szCs w:val="20"/>
              </w:rPr>
              <w:t xml:space="preserve"> абитуриента</w:t>
            </w:r>
          </w:p>
        </w:tc>
        <w:tc>
          <w:tcPr>
            <w:tcW w:w="4867" w:type="dxa"/>
            <w:gridSpan w:val="8"/>
            <w:tcBorders>
              <w:top w:val="single" w:sz="4" w:space="0" w:color="auto"/>
              <w:left w:val="nil"/>
              <w:bottom w:val="single" w:sz="4" w:space="0" w:color="auto"/>
              <w:right w:val="single" w:sz="4" w:space="0" w:color="auto"/>
            </w:tcBorders>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w:t>
            </w:r>
          </w:p>
        </w:tc>
      </w:tr>
      <w:tr w:rsidR="00A70B01" w:rsidRPr="00A70B01" w:rsidTr="00A70B01">
        <w:trPr>
          <w:trHeight w:val="240"/>
        </w:trPr>
        <w:tc>
          <w:tcPr>
            <w:tcW w:w="10759" w:type="dxa"/>
            <w:gridSpan w:val="18"/>
            <w:tcBorders>
              <w:top w:val="single" w:sz="4" w:space="0" w:color="auto"/>
              <w:left w:val="single" w:sz="4" w:space="0" w:color="auto"/>
              <w:bottom w:val="nil"/>
              <w:right w:val="single" w:sz="4" w:space="0" w:color="auto"/>
            </w:tcBorders>
            <w:noWrap/>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xml:space="preserve">Согласен(на) на обработку своих персональных данных в порядке, </w:t>
            </w:r>
          </w:p>
        </w:tc>
      </w:tr>
      <w:tr w:rsidR="00A70B01" w:rsidRPr="00A70B01" w:rsidTr="00A70B01">
        <w:trPr>
          <w:trHeight w:val="330"/>
        </w:trPr>
        <w:tc>
          <w:tcPr>
            <w:tcW w:w="6426" w:type="dxa"/>
            <w:gridSpan w:val="11"/>
            <w:tcBorders>
              <w:top w:val="nil"/>
              <w:left w:val="single" w:sz="4" w:space="0" w:color="auto"/>
              <w:bottom w:val="nil"/>
              <w:right w:val="nil"/>
            </w:tcBorders>
            <w:noWrap/>
            <w:vAlign w:val="bottom"/>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xml:space="preserve"> установленном ФЗ от 27.07.2006г. </w:t>
            </w:r>
          </w:p>
        </w:tc>
        <w:tc>
          <w:tcPr>
            <w:tcW w:w="2340" w:type="dxa"/>
            <w:gridSpan w:val="4"/>
            <w:tcBorders>
              <w:top w:val="nil"/>
              <w:left w:val="nil"/>
              <w:bottom w:val="nil"/>
              <w:right w:val="nil"/>
            </w:tcBorders>
            <w:noWrap/>
            <w:vAlign w:val="center"/>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p>
        </w:tc>
        <w:tc>
          <w:tcPr>
            <w:tcW w:w="1993" w:type="dxa"/>
            <w:gridSpan w:val="3"/>
            <w:tcBorders>
              <w:top w:val="nil"/>
              <w:left w:val="nil"/>
              <w:bottom w:val="nil"/>
              <w:right w:val="single" w:sz="4" w:space="0" w:color="auto"/>
            </w:tcBorders>
            <w:noWrap/>
            <w:vAlign w:val="bottom"/>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p>
        </w:tc>
      </w:tr>
      <w:tr w:rsidR="00A70B01" w:rsidRPr="00A70B01" w:rsidTr="00A70B01">
        <w:trPr>
          <w:trHeight w:val="345"/>
        </w:trPr>
        <w:tc>
          <w:tcPr>
            <w:tcW w:w="6426" w:type="dxa"/>
            <w:gridSpan w:val="11"/>
            <w:tcBorders>
              <w:top w:val="nil"/>
              <w:left w:val="single" w:sz="4" w:space="0" w:color="auto"/>
              <w:bottom w:val="single" w:sz="4" w:space="0" w:color="auto"/>
              <w:right w:val="nil"/>
            </w:tcBorders>
            <w:noWrap/>
            <w:vAlign w:val="bottom"/>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 152-ФЗ "О персональных данных"</w:t>
            </w:r>
          </w:p>
        </w:tc>
        <w:tc>
          <w:tcPr>
            <w:tcW w:w="2340" w:type="dxa"/>
            <w:gridSpan w:val="4"/>
            <w:tcBorders>
              <w:top w:val="nil"/>
              <w:left w:val="nil"/>
              <w:bottom w:val="single" w:sz="4" w:space="0" w:color="auto"/>
              <w:right w:val="nil"/>
            </w:tcBorders>
            <w:noWrap/>
            <w:vAlign w:val="bottom"/>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________________</w:t>
            </w:r>
          </w:p>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p>
        </w:tc>
        <w:tc>
          <w:tcPr>
            <w:tcW w:w="1993" w:type="dxa"/>
            <w:gridSpan w:val="3"/>
            <w:tcBorders>
              <w:top w:val="nil"/>
              <w:left w:val="nil"/>
              <w:bottom w:val="single" w:sz="4" w:space="0" w:color="auto"/>
              <w:right w:val="single" w:sz="4" w:space="0" w:color="auto"/>
            </w:tcBorders>
            <w:noWrap/>
            <w:vAlign w:val="bottom"/>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подпись</w:t>
            </w:r>
          </w:p>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p>
        </w:tc>
      </w:tr>
      <w:tr w:rsidR="00A70B01" w:rsidRPr="00A70B01" w:rsidTr="00A70B01">
        <w:trPr>
          <w:trHeight w:val="750"/>
        </w:trPr>
        <w:tc>
          <w:tcPr>
            <w:tcW w:w="6426" w:type="dxa"/>
            <w:gridSpan w:val="11"/>
            <w:tcBorders>
              <w:top w:val="single" w:sz="4" w:space="0" w:color="auto"/>
              <w:left w:val="single" w:sz="4" w:space="0" w:color="auto"/>
              <w:bottom w:val="single" w:sz="4" w:space="0" w:color="auto"/>
              <w:right w:val="nil"/>
            </w:tcBorders>
            <w:noWrap/>
            <w:vAlign w:val="bottom"/>
            <w:hideMark/>
          </w:tcPr>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Законный представитель</w:t>
            </w:r>
          </w:p>
        </w:tc>
        <w:tc>
          <w:tcPr>
            <w:tcW w:w="2340" w:type="dxa"/>
            <w:gridSpan w:val="4"/>
            <w:tcBorders>
              <w:top w:val="single" w:sz="4" w:space="0" w:color="auto"/>
              <w:left w:val="nil"/>
              <w:bottom w:val="single" w:sz="4" w:space="0" w:color="auto"/>
              <w:right w:val="nil"/>
            </w:tcBorders>
            <w:noWrap/>
            <w:vAlign w:val="center"/>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__________/__________</w:t>
            </w:r>
          </w:p>
        </w:tc>
        <w:tc>
          <w:tcPr>
            <w:tcW w:w="1993" w:type="dxa"/>
            <w:gridSpan w:val="3"/>
            <w:tcBorders>
              <w:top w:val="single" w:sz="4" w:space="0" w:color="auto"/>
              <w:left w:val="nil"/>
              <w:bottom w:val="single" w:sz="4" w:space="0" w:color="auto"/>
              <w:right w:val="single" w:sz="4" w:space="0" w:color="auto"/>
            </w:tcBorders>
            <w:noWrap/>
            <w:vAlign w:val="bottom"/>
            <w:hideMark/>
          </w:tcPr>
          <w:p w:rsidR="00A70B01" w:rsidRPr="00A70B01" w:rsidRDefault="00A70B01" w:rsidP="00A70B01">
            <w:pPr>
              <w:widowControl/>
              <w:autoSpaceDE/>
              <w:autoSpaceDN/>
              <w:adjustRightInd/>
              <w:ind w:firstLine="0"/>
              <w:jc w:val="center"/>
              <w:rPr>
                <w:rFonts w:ascii="Times New Roman" w:eastAsia="Times New Roman" w:hAnsi="Times New Roman" w:cs="Times New Roman"/>
                <w:color w:val="000000"/>
                <w:sz w:val="18"/>
                <w:szCs w:val="18"/>
              </w:rPr>
            </w:pPr>
            <w:r w:rsidRPr="00A70B01">
              <w:rPr>
                <w:rFonts w:ascii="Times New Roman" w:eastAsia="Times New Roman" w:hAnsi="Times New Roman" w:cs="Times New Roman"/>
                <w:color w:val="000000"/>
                <w:sz w:val="18"/>
                <w:szCs w:val="18"/>
              </w:rPr>
              <w:t>подпись/расшифровка</w:t>
            </w:r>
          </w:p>
        </w:tc>
      </w:tr>
      <w:tr w:rsidR="00A70B01" w:rsidRPr="00A70B01" w:rsidTr="00A70B01">
        <w:trPr>
          <w:trHeight w:val="525"/>
        </w:trPr>
        <w:tc>
          <w:tcPr>
            <w:tcW w:w="6426" w:type="dxa"/>
            <w:gridSpan w:val="11"/>
            <w:tcBorders>
              <w:top w:val="single" w:sz="4" w:space="0" w:color="auto"/>
              <w:left w:val="single" w:sz="4" w:space="0" w:color="auto"/>
              <w:bottom w:val="nil"/>
              <w:right w:val="nil"/>
            </w:tcBorders>
            <w:noWrap/>
            <w:vAlign w:val="bottom"/>
          </w:tcPr>
          <w:p w:rsidR="00A70B01" w:rsidRDefault="00A70B01" w:rsidP="00A70B01">
            <w:pPr>
              <w:widowControl/>
              <w:autoSpaceDE/>
              <w:autoSpaceDN/>
              <w:adjustRightInd/>
              <w:ind w:firstLine="0"/>
              <w:jc w:val="left"/>
              <w:rPr>
                <w:rFonts w:ascii="Times New Roman" w:eastAsia="Times New Roman" w:hAnsi="Times New Roman" w:cs="Times New Roman"/>
                <w:color w:val="000000"/>
                <w:sz w:val="20"/>
                <w:szCs w:val="20"/>
              </w:rPr>
            </w:pPr>
            <w:r w:rsidRPr="00A70B01">
              <w:rPr>
                <w:rFonts w:ascii="Times New Roman" w:eastAsia="Times New Roman" w:hAnsi="Times New Roman" w:cs="Times New Roman"/>
                <w:color w:val="000000"/>
                <w:sz w:val="20"/>
                <w:szCs w:val="20"/>
              </w:rPr>
              <w:t>Ответственное лицо приемной комиссии</w:t>
            </w:r>
          </w:p>
          <w:p w:rsidR="00A70B01" w:rsidRPr="00A70B01" w:rsidRDefault="00A70B01" w:rsidP="00A70B01">
            <w:pPr>
              <w:widowControl/>
              <w:autoSpaceDE/>
              <w:autoSpaceDN/>
              <w:adjustRightInd/>
              <w:ind w:firstLine="0"/>
              <w:jc w:val="left"/>
              <w:rPr>
                <w:rFonts w:ascii="Times New Roman" w:eastAsia="Times New Roman" w:hAnsi="Times New Roman" w:cs="Times New Roman"/>
                <w:color w:val="000000"/>
                <w:sz w:val="18"/>
                <w:szCs w:val="18"/>
              </w:rPr>
            </w:pPr>
          </w:p>
        </w:tc>
        <w:tc>
          <w:tcPr>
            <w:tcW w:w="2340" w:type="dxa"/>
            <w:gridSpan w:val="4"/>
            <w:tcBorders>
              <w:top w:val="single" w:sz="4" w:space="0" w:color="auto"/>
              <w:left w:val="nil"/>
              <w:bottom w:val="nil"/>
              <w:right w:val="nil"/>
            </w:tcBorders>
            <w:noWrap/>
            <w:vAlign w:val="bottom"/>
          </w:tcPr>
          <w:p w:rsidR="00A70B01" w:rsidRPr="00A70B01" w:rsidRDefault="00A70B01" w:rsidP="00A70B01">
            <w:pPr>
              <w:widowControl/>
              <w:autoSpaceDE/>
              <w:autoSpaceDN/>
              <w:adjustRightInd/>
              <w:ind w:firstLine="0"/>
              <w:jc w:val="center"/>
              <w:rPr>
                <w:rFonts w:ascii="Times New Roman" w:eastAsia="Times New Roman" w:hAnsi="Times New Roman" w:cs="Times New Roman"/>
                <w:sz w:val="20"/>
                <w:szCs w:val="20"/>
              </w:rPr>
            </w:pPr>
            <w:r w:rsidRPr="00A70B01">
              <w:rPr>
                <w:rFonts w:ascii="Times New Roman" w:eastAsia="Times New Roman" w:hAnsi="Times New Roman" w:cs="Times New Roman"/>
                <w:color w:val="000000"/>
                <w:sz w:val="20"/>
                <w:szCs w:val="20"/>
              </w:rPr>
              <w:t>__________/__________</w:t>
            </w:r>
          </w:p>
        </w:tc>
        <w:tc>
          <w:tcPr>
            <w:tcW w:w="1993" w:type="dxa"/>
            <w:gridSpan w:val="3"/>
            <w:tcBorders>
              <w:top w:val="single" w:sz="4" w:space="0" w:color="auto"/>
              <w:left w:val="nil"/>
              <w:bottom w:val="nil"/>
              <w:right w:val="single" w:sz="4" w:space="0" w:color="auto"/>
            </w:tcBorders>
            <w:noWrap/>
            <w:vAlign w:val="bottom"/>
          </w:tcPr>
          <w:p w:rsidR="00A70B01" w:rsidRDefault="00A70B01" w:rsidP="00A70B01">
            <w:pPr>
              <w:widowControl/>
              <w:autoSpaceDE/>
              <w:autoSpaceDN/>
              <w:adjustRightInd/>
              <w:ind w:firstLine="0"/>
              <w:jc w:val="left"/>
              <w:rPr>
                <w:rFonts w:ascii="Times New Roman" w:eastAsia="Times New Roman" w:hAnsi="Times New Roman" w:cs="Times New Roman"/>
                <w:color w:val="000000"/>
                <w:sz w:val="18"/>
                <w:szCs w:val="18"/>
              </w:rPr>
            </w:pPr>
            <w:r w:rsidRPr="00A70B01">
              <w:rPr>
                <w:rFonts w:ascii="Times New Roman" w:eastAsia="Times New Roman" w:hAnsi="Times New Roman" w:cs="Times New Roman"/>
                <w:color w:val="000000"/>
                <w:sz w:val="18"/>
                <w:szCs w:val="18"/>
              </w:rPr>
              <w:t>подпись/расшифровка</w:t>
            </w:r>
          </w:p>
          <w:p w:rsidR="00A70B01" w:rsidRPr="00A70B01" w:rsidRDefault="00A70B01" w:rsidP="00A70B01">
            <w:pPr>
              <w:widowControl/>
              <w:autoSpaceDE/>
              <w:autoSpaceDN/>
              <w:adjustRightInd/>
              <w:ind w:firstLine="0"/>
              <w:jc w:val="left"/>
              <w:rPr>
                <w:rFonts w:ascii="Times New Roman" w:eastAsia="Times New Roman" w:hAnsi="Times New Roman" w:cs="Times New Roman"/>
                <w:sz w:val="18"/>
                <w:szCs w:val="18"/>
              </w:rPr>
            </w:pPr>
          </w:p>
        </w:tc>
      </w:tr>
    </w:tbl>
    <w:p w:rsidR="00A70B01" w:rsidRDefault="00A70B01" w:rsidP="00C838AC">
      <w:pPr>
        <w:widowControl/>
        <w:autoSpaceDE/>
        <w:autoSpaceDN/>
        <w:adjustRightInd/>
        <w:spacing w:line="259" w:lineRule="auto"/>
        <w:ind w:firstLine="0"/>
        <w:jc w:val="right"/>
        <w:rPr>
          <w:rFonts w:ascii="Times New Roman" w:eastAsiaTheme="minorHAnsi" w:hAnsi="Times New Roman" w:cs="Times New Roman"/>
          <w:lang w:eastAsia="en-US"/>
        </w:rPr>
      </w:pPr>
    </w:p>
    <w:p w:rsidR="00BC046E" w:rsidRPr="00BC046E" w:rsidRDefault="00C838AC" w:rsidP="00C838AC">
      <w:pPr>
        <w:widowControl/>
        <w:autoSpaceDE/>
        <w:autoSpaceDN/>
        <w:adjustRightInd/>
        <w:spacing w:line="259" w:lineRule="auto"/>
        <w:ind w:firstLine="0"/>
        <w:jc w:val="right"/>
        <w:rPr>
          <w:rFonts w:ascii="Times New Roman" w:eastAsiaTheme="minorHAnsi" w:hAnsi="Times New Roman" w:cs="Times New Roman"/>
          <w:lang w:eastAsia="en-US"/>
        </w:rPr>
      </w:pPr>
      <w:r w:rsidRPr="00C838AC">
        <w:rPr>
          <w:rFonts w:ascii="Times New Roman" w:eastAsiaTheme="minorHAnsi" w:hAnsi="Times New Roman" w:cs="Times New Roman"/>
          <w:lang w:eastAsia="en-US"/>
        </w:rPr>
        <w:t xml:space="preserve">ПРИЛОЖЕНИЕ </w:t>
      </w:r>
      <w:r>
        <w:rPr>
          <w:rFonts w:ascii="Times New Roman" w:eastAsiaTheme="minorHAnsi" w:hAnsi="Times New Roman" w:cs="Times New Roman"/>
          <w:lang w:eastAsia="en-US"/>
        </w:rPr>
        <w:t>2</w:t>
      </w:r>
    </w:p>
    <w:p w:rsidR="00BC046E" w:rsidRPr="00A75B92" w:rsidRDefault="00BC046E" w:rsidP="00BC046E">
      <w:pPr>
        <w:widowControl/>
        <w:autoSpaceDE/>
        <w:autoSpaceDN/>
        <w:adjustRightInd/>
        <w:spacing w:line="259" w:lineRule="auto"/>
        <w:ind w:firstLine="0"/>
        <w:jc w:val="center"/>
        <w:rPr>
          <w:rFonts w:ascii="Times New Roman" w:eastAsiaTheme="minorHAnsi" w:hAnsi="Times New Roman" w:cs="Times New Roman"/>
          <w:b/>
          <w:bCs/>
          <w:lang w:eastAsia="en-US"/>
        </w:rPr>
      </w:pPr>
      <w:r w:rsidRPr="00A75B92">
        <w:rPr>
          <w:rFonts w:ascii="Times New Roman" w:eastAsiaTheme="minorHAnsi" w:hAnsi="Times New Roman" w:cs="Times New Roman"/>
          <w:b/>
          <w:bCs/>
          <w:lang w:eastAsia="en-US"/>
        </w:rPr>
        <w:t>Перечень врачей-специалистов,</w:t>
      </w:r>
    </w:p>
    <w:p w:rsidR="00BC046E" w:rsidRPr="00A75B92" w:rsidRDefault="00BC046E" w:rsidP="00BC046E">
      <w:pPr>
        <w:widowControl/>
        <w:autoSpaceDE/>
        <w:autoSpaceDN/>
        <w:adjustRightInd/>
        <w:spacing w:line="259" w:lineRule="auto"/>
        <w:ind w:firstLine="0"/>
        <w:jc w:val="center"/>
        <w:rPr>
          <w:rFonts w:ascii="Times New Roman" w:eastAsiaTheme="minorHAnsi" w:hAnsi="Times New Roman" w:cs="Times New Roman"/>
          <w:b/>
          <w:bCs/>
          <w:lang w:eastAsia="en-US"/>
        </w:rPr>
      </w:pPr>
      <w:r w:rsidRPr="00A75B92">
        <w:rPr>
          <w:rFonts w:ascii="Times New Roman" w:eastAsiaTheme="minorHAnsi" w:hAnsi="Times New Roman" w:cs="Times New Roman"/>
          <w:b/>
          <w:bCs/>
          <w:lang w:eastAsia="en-US"/>
        </w:rPr>
        <w:t xml:space="preserve"> необходимых для прохождения медицинского осмотра (обследования)</w:t>
      </w:r>
    </w:p>
    <w:p w:rsidR="00BC046E" w:rsidRPr="00BC046E" w:rsidRDefault="00BC046E" w:rsidP="00BC046E">
      <w:pPr>
        <w:widowControl/>
        <w:autoSpaceDE/>
        <w:autoSpaceDN/>
        <w:adjustRightInd/>
        <w:spacing w:line="259" w:lineRule="auto"/>
        <w:ind w:firstLine="0"/>
        <w:jc w:val="center"/>
        <w:rPr>
          <w:rFonts w:ascii="Times New Roman" w:eastAsiaTheme="minorHAnsi" w:hAnsi="Times New Roman" w:cs="Times New Roman"/>
          <w:lang w:eastAsia="en-US"/>
        </w:rPr>
      </w:pP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 Обязательный медицинский осмотр при поступлении</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 соответствии с Федеральным законом от 29.12.2012 г. № 273-ФЗ «Об образовании в Российской Федерации» (ст. 55, ч. 7) и Постановлением Правительства Российской Федерации от 14.08.2013 г. № 697 «Об утверждении перечня специальностей и направлений подготовки, при приёме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обязательный предварительный медицинский осмотр проходят поступающие по следующим специальностям (профессиям):</w:t>
      </w:r>
    </w:p>
    <w:p w:rsidR="00BC046E" w:rsidRPr="00BC046E" w:rsidRDefault="00BC046E" w:rsidP="00BC046E">
      <w:pPr>
        <w:widowControl/>
        <w:numPr>
          <w:ilvl w:val="0"/>
          <w:numId w:val="13"/>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35.02.16 Эксплуатация и ремонт сельскохозяйственной техники и оборудования;</w:t>
      </w:r>
    </w:p>
    <w:p w:rsidR="00BC046E" w:rsidRPr="00BC046E" w:rsidRDefault="00BC046E" w:rsidP="00BC046E">
      <w:pPr>
        <w:widowControl/>
        <w:numPr>
          <w:ilvl w:val="0"/>
          <w:numId w:val="13"/>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36.02.01 Ветеринария;</w:t>
      </w:r>
    </w:p>
    <w:p w:rsidR="00BC046E" w:rsidRPr="00BC046E" w:rsidRDefault="00BC046E" w:rsidP="00BC046E">
      <w:pPr>
        <w:widowControl/>
        <w:numPr>
          <w:ilvl w:val="0"/>
          <w:numId w:val="13"/>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44.02.02 Преподавание в начальных классах;</w:t>
      </w:r>
    </w:p>
    <w:p w:rsidR="00BC046E" w:rsidRPr="00BC046E" w:rsidRDefault="00BC046E" w:rsidP="00BC046E">
      <w:pPr>
        <w:widowControl/>
        <w:numPr>
          <w:ilvl w:val="0"/>
          <w:numId w:val="13"/>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35.01.27 Мастер сельскохозяйственного производства;</w:t>
      </w:r>
    </w:p>
    <w:p w:rsidR="00BC046E" w:rsidRPr="00BC046E" w:rsidRDefault="00BC046E" w:rsidP="00BC046E">
      <w:pPr>
        <w:widowControl/>
        <w:numPr>
          <w:ilvl w:val="0"/>
          <w:numId w:val="13"/>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19.01.18 Аппаратчик-оператор производства продуктов питания из растительного сырья.</w:t>
      </w: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1.1. Порядок прохождения осмотра</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Поступающие проходят обязательный предварительный медицинский осмотр (обследование) в порядке, установленном при заключении трудового договора или служебного контракта по соответствующей должности, профессии или специальности, в медицинских организациях любой организационно-правовой формы, имеющих право на проведение предварительных и периодических медицинских осмотров, в соответствии с:</w:t>
      </w:r>
    </w:p>
    <w:p w:rsidR="00BC046E" w:rsidRPr="00BC046E" w:rsidRDefault="00BC046E" w:rsidP="00BC046E">
      <w:pPr>
        <w:widowControl/>
        <w:numPr>
          <w:ilvl w:val="0"/>
          <w:numId w:val="14"/>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перечнем вредных и (или) опасных производственных факторов и работ, утверждённым Приказом Министерства труда и социальной защиты РФ и Министерства здравоохранения РФ от 31 декабря 2020 г. № 988н/1420н;</w:t>
      </w:r>
    </w:p>
    <w:p w:rsidR="00BC046E" w:rsidRPr="00C838AC" w:rsidRDefault="00BC046E" w:rsidP="00C838AC">
      <w:pPr>
        <w:widowControl/>
        <w:numPr>
          <w:ilvl w:val="0"/>
          <w:numId w:val="14"/>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Порядком проведения обязательных предварительных и периодических медицинских осмотров, утверждённым приказом Минздрава России от 28.01.2021 № 29н.</w:t>
      </w: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1.2. Обязательные исследования и осмотры</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При проведении предварительных осмотров поступающие проходят:</w:t>
      </w: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а) следующих врачей-специалистов:</w:t>
      </w:r>
    </w:p>
    <w:p w:rsidR="00BC046E" w:rsidRPr="00BC046E" w:rsidRDefault="00BC046E" w:rsidP="00BC046E">
      <w:pPr>
        <w:widowControl/>
        <w:numPr>
          <w:ilvl w:val="0"/>
          <w:numId w:val="15"/>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врач-терапевт;</w:t>
      </w:r>
    </w:p>
    <w:p w:rsidR="00BC046E" w:rsidRPr="00BC046E" w:rsidRDefault="00BC046E" w:rsidP="00BC046E">
      <w:pPr>
        <w:widowControl/>
        <w:numPr>
          <w:ilvl w:val="0"/>
          <w:numId w:val="15"/>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врач-невролог;</w:t>
      </w:r>
    </w:p>
    <w:p w:rsidR="00BC046E" w:rsidRPr="00BC046E" w:rsidRDefault="00BC046E" w:rsidP="00BC046E">
      <w:pPr>
        <w:widowControl/>
        <w:numPr>
          <w:ilvl w:val="0"/>
          <w:numId w:val="15"/>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врач-психиатр;</w:t>
      </w:r>
    </w:p>
    <w:p w:rsidR="00BC046E" w:rsidRPr="00BC046E" w:rsidRDefault="00BC046E" w:rsidP="00BC046E">
      <w:pPr>
        <w:widowControl/>
        <w:numPr>
          <w:ilvl w:val="0"/>
          <w:numId w:val="15"/>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врач-нарколог;</w:t>
      </w:r>
    </w:p>
    <w:p w:rsidR="00BC046E" w:rsidRPr="00BC046E" w:rsidRDefault="00BC046E" w:rsidP="00BC046E">
      <w:pPr>
        <w:widowControl/>
        <w:numPr>
          <w:ilvl w:val="0"/>
          <w:numId w:val="15"/>
        </w:numPr>
        <w:tabs>
          <w:tab w:val="num" w:pos="567"/>
        </w:tabs>
        <w:autoSpaceDE/>
        <w:autoSpaceDN/>
        <w:adjustRightInd/>
        <w:spacing w:after="160" w:line="259" w:lineRule="auto"/>
        <w:ind w:left="709"/>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а также врачей-специалистов согласно перечню, установленном</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lastRenderedPageBreak/>
        <w:t>Приказом Минздрава России № 29н (офтальмолог, оториноларинголог, дерматовенеролог, стоматолог, хирург, гинеколог — для девушек).</w:t>
      </w: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б) следующие лабораторные и функциональные исследования:</w:t>
      </w:r>
    </w:p>
    <w:p w:rsidR="00BC046E" w:rsidRPr="00BC046E" w:rsidRDefault="00BC046E" w:rsidP="00BC046E">
      <w:pPr>
        <w:widowControl/>
        <w:numPr>
          <w:ilvl w:val="0"/>
          <w:numId w:val="16"/>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общий анализ крови (гемоглобин, цветной показатель, эритроциты, тромбоциты, лейкоциты, лейкоцитарная формула, СОЭ);</w:t>
      </w:r>
    </w:p>
    <w:p w:rsidR="00BC046E" w:rsidRPr="00BC046E" w:rsidRDefault="00BC046E" w:rsidP="00BC046E">
      <w:pPr>
        <w:widowControl/>
        <w:numPr>
          <w:ilvl w:val="0"/>
          <w:numId w:val="16"/>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клинический анализ мочи (удельный вес, белок, сахар, микроскопия осадка);</w:t>
      </w:r>
    </w:p>
    <w:p w:rsidR="00BC046E" w:rsidRPr="00BC046E" w:rsidRDefault="00BC046E" w:rsidP="00BC046E">
      <w:pPr>
        <w:widowControl/>
        <w:numPr>
          <w:ilvl w:val="0"/>
          <w:numId w:val="16"/>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электрокардиография (ЭКГ);</w:t>
      </w:r>
    </w:p>
    <w:p w:rsidR="00BC046E" w:rsidRPr="00BC046E" w:rsidRDefault="00BC046E" w:rsidP="00BC046E">
      <w:pPr>
        <w:widowControl/>
        <w:numPr>
          <w:ilvl w:val="0"/>
          <w:numId w:val="16"/>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флюорография или рентгенография лёгких.</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Флюорография, рентгенография лёгких не проводятся, если гражданину в течение предшествующего календарного года проводилась флюорография, рентгенография (рентгеноскопия) или компьютерная томография органов грудной клетки.</w:t>
      </w: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1.3. Результат медицинского осмотра</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По результатам проведения обязательного предварительного медицинского осмотра медицинская организация выдаёт заключение врачебно-консультативной комиссии (или лечащего врача) о том, способен ли обследуемый по состоянию здоровья учиться по выбранной специальности.</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Данное заключение может быть оформлено через систему электронного медицинского документооборота в виде структурного электронного медицинского документа (СЭМД) № 196 «Медицинская справка (врачебное профессионально-консультативное заключение)» (CDA).</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Порядок выдачи медицинскими организациями справок и медицинских заключений регулируется приказом Минздрава России от 14.09.2020 № 972н «Об утверждении Порядка выдачи медицинскими организациями справок и медицинских заключений».</w:t>
      </w: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1.4. Предоставление документов в техникум</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Указанные лица предоставляют электронное медицинское заключение по форме СЭМД-196 (цифровой аналог справки 086/у) либо его бумажную копию, заверенную медицинской организацией в установленном порядке.</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Срок действия: год получения медицинского заключения должен совпадать с годом подачи поступающим заявления в техникум.</w:t>
      </w: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2. Дополнительные требования для прохождения практики</w:t>
      </w: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(личная медицинская книжка)</w:t>
      </w:r>
    </w:p>
    <w:p w:rsidR="00BC046E" w:rsidRPr="00BC046E" w:rsidRDefault="00BC046E" w:rsidP="00BC046E">
      <w:pPr>
        <w:widowControl/>
        <w:autoSpaceDE/>
        <w:autoSpaceDN/>
        <w:adjustRightInd/>
        <w:spacing w:line="259" w:lineRule="auto"/>
        <w:ind w:firstLine="708"/>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Перечень специальностей (профессий), по которым поступающие обязаны проходить медицинские осмотры и предоставлять личные медицинские книжки перед прохождением учебной и производственной (в том числе преддипломной) практики:</w:t>
      </w:r>
    </w:p>
    <w:p w:rsidR="00BC046E" w:rsidRPr="00BC046E" w:rsidRDefault="00BC046E" w:rsidP="00BC046E">
      <w:pPr>
        <w:widowControl/>
        <w:numPr>
          <w:ilvl w:val="0"/>
          <w:numId w:val="17"/>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Преподавание в начальных классах;</w:t>
      </w:r>
    </w:p>
    <w:p w:rsidR="00BC046E" w:rsidRPr="00BC046E" w:rsidRDefault="00BC046E" w:rsidP="00BC046E">
      <w:pPr>
        <w:widowControl/>
        <w:numPr>
          <w:ilvl w:val="0"/>
          <w:numId w:val="17"/>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Аппаратчик-оператор производства продуктов питания из растительного сырья;</w:t>
      </w:r>
    </w:p>
    <w:p w:rsidR="00BC046E" w:rsidRPr="00C838AC" w:rsidRDefault="00BC046E" w:rsidP="00C838AC">
      <w:pPr>
        <w:widowControl/>
        <w:numPr>
          <w:ilvl w:val="0"/>
          <w:numId w:val="17"/>
        </w:numPr>
        <w:autoSpaceDE/>
        <w:autoSpaceDN/>
        <w:adjustRightInd/>
        <w:spacing w:after="160" w:line="259" w:lineRule="auto"/>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Ветеринария.</w:t>
      </w:r>
    </w:p>
    <w:p w:rsidR="00C838AC" w:rsidRDefault="00C838AC" w:rsidP="00BC046E">
      <w:pPr>
        <w:widowControl/>
        <w:autoSpaceDE/>
        <w:autoSpaceDN/>
        <w:adjustRightInd/>
        <w:spacing w:line="259" w:lineRule="auto"/>
        <w:ind w:firstLine="0"/>
        <w:rPr>
          <w:rFonts w:ascii="Times New Roman" w:eastAsiaTheme="minorHAnsi" w:hAnsi="Times New Roman" w:cs="Times New Roman"/>
          <w:lang w:eastAsia="en-US"/>
        </w:rPr>
      </w:pPr>
    </w:p>
    <w:p w:rsidR="00C838AC" w:rsidRDefault="00C838AC" w:rsidP="00BC046E">
      <w:pPr>
        <w:widowControl/>
        <w:autoSpaceDE/>
        <w:autoSpaceDN/>
        <w:adjustRightInd/>
        <w:spacing w:line="259" w:lineRule="auto"/>
        <w:ind w:firstLine="0"/>
        <w:rPr>
          <w:rFonts w:ascii="Times New Roman" w:eastAsiaTheme="minorHAnsi" w:hAnsi="Times New Roman" w:cs="Times New Roman"/>
          <w:lang w:eastAsia="en-US"/>
        </w:rPr>
      </w:pPr>
    </w:p>
    <w:p w:rsidR="00C838AC" w:rsidRDefault="00C838AC" w:rsidP="00BC046E">
      <w:pPr>
        <w:widowControl/>
        <w:autoSpaceDE/>
        <w:autoSpaceDN/>
        <w:adjustRightInd/>
        <w:spacing w:line="259" w:lineRule="auto"/>
        <w:ind w:firstLine="0"/>
        <w:rPr>
          <w:rFonts w:ascii="Times New Roman" w:eastAsiaTheme="minorHAnsi" w:hAnsi="Times New Roman" w:cs="Times New Roman"/>
          <w:lang w:eastAsia="en-US"/>
        </w:rPr>
      </w:pPr>
    </w:p>
    <w:p w:rsidR="00C838AC" w:rsidRDefault="00C838AC" w:rsidP="00BC046E">
      <w:pPr>
        <w:widowControl/>
        <w:autoSpaceDE/>
        <w:autoSpaceDN/>
        <w:adjustRightInd/>
        <w:spacing w:line="259" w:lineRule="auto"/>
        <w:ind w:firstLine="0"/>
        <w:rPr>
          <w:rFonts w:ascii="Times New Roman" w:eastAsiaTheme="minorHAnsi" w:hAnsi="Times New Roman" w:cs="Times New Roman"/>
          <w:lang w:eastAsia="en-US"/>
        </w:rPr>
      </w:pPr>
    </w:p>
    <w:p w:rsidR="00C838AC" w:rsidRDefault="00C838AC" w:rsidP="00BC046E">
      <w:pPr>
        <w:widowControl/>
        <w:autoSpaceDE/>
        <w:autoSpaceDN/>
        <w:adjustRightInd/>
        <w:spacing w:line="259" w:lineRule="auto"/>
        <w:ind w:firstLine="0"/>
        <w:rPr>
          <w:rFonts w:ascii="Times New Roman" w:eastAsiaTheme="minorHAnsi" w:hAnsi="Times New Roman" w:cs="Times New Roman"/>
          <w:lang w:eastAsia="en-US"/>
        </w:rPr>
      </w:pPr>
    </w:p>
    <w:p w:rsid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3. Дополнительные медицинские требования для оформления личной медицинской книжки</w:t>
      </w:r>
    </w:p>
    <w:p w:rsidR="00C838AC" w:rsidRPr="00BC046E" w:rsidRDefault="00C838AC" w:rsidP="00BC046E">
      <w:pPr>
        <w:widowControl/>
        <w:autoSpaceDE/>
        <w:autoSpaceDN/>
        <w:adjustRightInd/>
        <w:spacing w:line="259" w:lineRule="auto"/>
        <w:ind w:firstLine="0"/>
        <w:rPr>
          <w:rFonts w:ascii="Times New Roman" w:eastAsiaTheme="minorHAnsi" w:hAnsi="Times New Roman" w:cs="Times New Roman"/>
          <w:lang w:eastAsia="en-US"/>
        </w:rPr>
      </w:pPr>
    </w:p>
    <w:tbl>
      <w:tblPr>
        <w:tblStyle w:val="a5"/>
        <w:tblW w:w="0" w:type="auto"/>
        <w:tblLook w:val="04A0"/>
      </w:tblPr>
      <w:tblGrid>
        <w:gridCol w:w="521"/>
        <w:gridCol w:w="2874"/>
        <w:gridCol w:w="1698"/>
        <w:gridCol w:w="2078"/>
        <w:gridCol w:w="2259"/>
      </w:tblGrid>
      <w:tr w:rsidR="00BC046E" w:rsidRPr="00BC046E" w:rsidTr="00BC046E">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 п/п</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Наименование вредных и (или) опасных производственных факторов &lt;1&gt;</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Периодичность осмотров</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Участие врачей-специалистов</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Лабораторные и функциональные исследования</w:t>
            </w:r>
          </w:p>
        </w:tc>
      </w:tr>
      <w:tr w:rsidR="00BC046E" w:rsidRPr="00BC046E" w:rsidTr="00BC046E">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2</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3</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4</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5</w:t>
            </w:r>
          </w:p>
        </w:tc>
      </w:tr>
      <w:tr w:rsidR="00BC046E" w:rsidRPr="00BC046E" w:rsidTr="00BC046E">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23</w:t>
            </w:r>
          </w:p>
        </w:tc>
        <w:tc>
          <w:tcPr>
            <w:tcW w:w="0" w:type="auto"/>
          </w:tcPr>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Работы, где имеется контакт с пищевыми продуктами в процессе их производства, хранения, транспортировки и реализации (в организациях пищевых и перерабатывающих отраслей промышленности, сельского хозяйства, пунктах, базах, складах хранения и реализации, в транспортных организациях, организациях торговли, общественного питания, на пищеблоках всех учреждений и организаций)</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 раз в год</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Врач-оториноларинголог</w:t>
            </w:r>
          </w:p>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Врач-дерматовенеролог</w:t>
            </w:r>
          </w:p>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Врач-стоматолог</w:t>
            </w:r>
          </w:p>
        </w:tc>
        <w:tc>
          <w:tcPr>
            <w:tcW w:w="0" w:type="auto"/>
          </w:tcPr>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Исследование крови на сифилис</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Исследования на носительство возбудителей кишечных инфекций и серологическое обследование на брюшной тиф (при поступлении на работу и в дальнейшем — по эпидпоказаниям)</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Исследования на гельминтозы (при поступлении на работу и в дальнейшем — не реже 1 раза в год либо по эпидпоказаниям)</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Мазок из зева и носа на наличие патогенного стафилококка (при поступлении на работу, в дальнейшем — по медицинским и эпидпоказаниям)</w:t>
            </w:r>
          </w:p>
        </w:tc>
      </w:tr>
      <w:tr w:rsidR="00BC046E" w:rsidRPr="00BC046E" w:rsidTr="00BC046E">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25</w:t>
            </w:r>
          </w:p>
        </w:tc>
        <w:tc>
          <w:tcPr>
            <w:tcW w:w="0" w:type="auto"/>
          </w:tcPr>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Работы в организациях, деятельность которых связана с воспитанием и обучением детей</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 раз в год</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Врач-оториноларинголог</w:t>
            </w:r>
          </w:p>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Врач-дерматовенеролог</w:t>
            </w:r>
          </w:p>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Врач-стоматолог</w:t>
            </w:r>
          </w:p>
        </w:tc>
        <w:tc>
          <w:tcPr>
            <w:tcW w:w="0" w:type="auto"/>
          </w:tcPr>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Исследование крови на сифилис</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Мазки на гонорею (при поступлении на работу)</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Исследования на носительство возбудителей кишечных инфекций и серологическое обследование на брюшной тиф (при поступлении на работу и в дальнейшем — по эпидпоказаниям)</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 xml:space="preserve">Исследования на </w:t>
            </w:r>
            <w:r w:rsidRPr="00BC046E">
              <w:rPr>
                <w:rFonts w:ascii="Times New Roman" w:eastAsiaTheme="minorHAnsi" w:hAnsi="Times New Roman" w:cs="Times New Roman"/>
                <w:lang w:eastAsia="en-US"/>
              </w:rPr>
              <w:lastRenderedPageBreak/>
              <w:t>гельминтозы (при поступлении на работу и в дальнейшем — не реже 1 раза в год либо по эпидпоказаниям)</w:t>
            </w:r>
          </w:p>
        </w:tc>
      </w:tr>
      <w:tr w:rsidR="00BC046E" w:rsidRPr="00BC046E" w:rsidTr="00BC046E">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lastRenderedPageBreak/>
              <w:t>27</w:t>
            </w:r>
          </w:p>
        </w:tc>
        <w:tc>
          <w:tcPr>
            <w:tcW w:w="0" w:type="auto"/>
          </w:tcPr>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Работы в медицинских организациях (в том числе ветеринарные клиники и лаборатории)</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1 раз в год</w:t>
            </w:r>
          </w:p>
        </w:tc>
        <w:tc>
          <w:tcPr>
            <w:tcW w:w="0" w:type="auto"/>
          </w:tcPr>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Врач-оториноларинголог</w:t>
            </w:r>
          </w:p>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Врач-дерматовенеролог</w:t>
            </w:r>
          </w:p>
          <w:p w:rsidR="00BC046E" w:rsidRPr="00BC046E" w:rsidRDefault="00BC046E" w:rsidP="00BC046E">
            <w:pPr>
              <w:widowControl/>
              <w:autoSpaceDE/>
              <w:autoSpaceDN/>
              <w:adjustRightInd/>
              <w:ind w:firstLine="0"/>
              <w:jc w:val="center"/>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Врач-стоматолог</w:t>
            </w:r>
          </w:p>
        </w:tc>
        <w:tc>
          <w:tcPr>
            <w:tcW w:w="0" w:type="auto"/>
          </w:tcPr>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Исследование крови на сифилис</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Мазки на гонорею (при поступлении на работу)</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Исследования на носительство возбудителей кишечных инфекций и серологическое обследование на брюшной тиф (при поступлении на работу и в дальнейшем — по эпидпоказаниям)</w:t>
            </w:r>
          </w:p>
          <w:p w:rsidR="00BC046E" w:rsidRPr="00BC046E" w:rsidRDefault="00BC046E" w:rsidP="00BC046E">
            <w:pPr>
              <w:widowControl/>
              <w:autoSpaceDE/>
              <w:autoSpaceDN/>
              <w:adjustRightInd/>
              <w:ind w:firstLine="0"/>
              <w:jc w:val="left"/>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Исследования на гельминтозы (при поступлении на работу и в дальнейшем — по эпидпоказаниям)</w:t>
            </w:r>
          </w:p>
        </w:tc>
      </w:tr>
    </w:tbl>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p>
    <w:p w:rsidR="00BC046E" w:rsidRPr="00BC046E" w:rsidRDefault="00BC046E" w:rsidP="00BC046E">
      <w:pPr>
        <w:widowControl/>
        <w:autoSpaceDE/>
        <w:autoSpaceDN/>
        <w:adjustRightInd/>
        <w:spacing w:line="259" w:lineRule="auto"/>
        <w:ind w:firstLine="0"/>
        <w:rPr>
          <w:rFonts w:ascii="Times New Roman" w:eastAsiaTheme="minorHAnsi" w:hAnsi="Times New Roman" w:cs="Times New Roman"/>
          <w:lang w:eastAsia="en-US"/>
        </w:rPr>
      </w:pPr>
      <w:r w:rsidRPr="00BC046E">
        <w:rPr>
          <w:rFonts w:ascii="Times New Roman" w:eastAsiaTheme="minorHAnsi" w:hAnsi="Times New Roman" w:cs="Times New Roman"/>
          <w:lang w:eastAsia="en-US"/>
        </w:rPr>
        <w:t>* Медицинская книжка приобретается при оформлении медицинского осмотра</w:t>
      </w:r>
    </w:p>
    <w:p w:rsidR="00BC046E" w:rsidRDefault="00BC046E" w:rsidP="006306FC">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838AC" w:rsidRDefault="00C838AC" w:rsidP="006306FC">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838AC" w:rsidRDefault="00C838AC" w:rsidP="006306FC">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BC046E" w:rsidRDefault="00BC046E" w:rsidP="006306FC">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BC046E" w:rsidRDefault="00BC046E" w:rsidP="006306FC">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BC046E" w:rsidRDefault="00BC046E" w:rsidP="006306FC">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BC046E" w:rsidRDefault="00BC046E" w:rsidP="006306FC">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BC046E" w:rsidRDefault="00BC046E" w:rsidP="006306FC">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838AC" w:rsidRDefault="00C838AC" w:rsidP="00EF3F9F">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E136C" w:rsidRDefault="00CE136C" w:rsidP="00EF3F9F">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E136C" w:rsidRDefault="00CE136C" w:rsidP="00EF3F9F">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E136C" w:rsidRDefault="00CE136C" w:rsidP="00EF3F9F">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E136C" w:rsidRDefault="00CE136C" w:rsidP="00EF3F9F">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E136C" w:rsidRDefault="00CE136C" w:rsidP="00EF3F9F">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EF3F9F" w:rsidRPr="006306FC" w:rsidRDefault="00EF3F9F" w:rsidP="00EF3F9F">
      <w:pPr>
        <w:widowControl/>
        <w:autoSpaceDE/>
        <w:autoSpaceDN/>
        <w:adjustRightInd/>
        <w:spacing w:after="160" w:line="259" w:lineRule="auto"/>
        <w:ind w:firstLine="0"/>
        <w:jc w:val="right"/>
        <w:rPr>
          <w:rFonts w:ascii="Times New Roman" w:eastAsiaTheme="minorHAnsi" w:hAnsi="Times New Roman" w:cs="Times New Roman"/>
          <w:lang w:eastAsia="en-US"/>
        </w:rPr>
      </w:pPr>
      <w:r w:rsidRPr="006306FC">
        <w:rPr>
          <w:rFonts w:ascii="Times New Roman" w:eastAsiaTheme="minorHAnsi" w:hAnsi="Times New Roman" w:cs="Times New Roman"/>
          <w:lang w:eastAsia="en-US"/>
        </w:rPr>
        <w:lastRenderedPageBreak/>
        <w:t xml:space="preserve">ПРИЛОЖЕНИЕ </w:t>
      </w:r>
      <w:r>
        <w:rPr>
          <w:rFonts w:ascii="Times New Roman" w:eastAsiaTheme="minorHAnsi" w:hAnsi="Times New Roman" w:cs="Times New Roman"/>
          <w:lang w:eastAsia="en-US"/>
        </w:rPr>
        <w:t>3</w:t>
      </w:r>
    </w:p>
    <w:p w:rsidR="006306FC" w:rsidRPr="006306FC" w:rsidRDefault="006306FC" w:rsidP="006306FC">
      <w:pPr>
        <w:widowControl/>
        <w:autoSpaceDE/>
        <w:autoSpaceDN/>
        <w:adjustRightInd/>
        <w:spacing w:after="160" w:line="259" w:lineRule="auto"/>
        <w:ind w:firstLine="0"/>
        <w:jc w:val="center"/>
        <w:rPr>
          <w:rFonts w:ascii="Times New Roman" w:eastAsiaTheme="minorHAnsi" w:hAnsi="Times New Roman" w:cs="Times New Roman"/>
          <w:b/>
          <w:bCs/>
          <w:lang w:eastAsia="en-US"/>
        </w:rPr>
      </w:pPr>
      <w:r w:rsidRPr="006306FC">
        <w:rPr>
          <w:rFonts w:ascii="Times New Roman" w:eastAsiaTheme="minorHAnsi" w:hAnsi="Times New Roman" w:cs="Times New Roman"/>
          <w:b/>
          <w:bCs/>
          <w:lang w:eastAsia="en-US"/>
        </w:rPr>
        <w:t>Преимущественное право зачисления в техникум на обучение по образовательным программам среднего профессионального образования</w:t>
      </w:r>
    </w:p>
    <w:p w:rsidR="006306FC" w:rsidRPr="006306FC" w:rsidRDefault="006306FC" w:rsidP="006306FC">
      <w:pPr>
        <w:widowControl/>
        <w:autoSpaceDE/>
        <w:autoSpaceDN/>
        <w:adjustRightInd/>
        <w:spacing w:after="160" w:line="259" w:lineRule="auto"/>
        <w:ind w:firstLine="708"/>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Преимущественное право зачисления в техникум на обучение по образовательным программам среднего профессионального образования при условии успешного прохождения вступительных испытаний (в случае их проведения) и при прочих равных условиях предоставляется лицам, указанным в пункте 3 части 5 и пунктах 1-13 части 7 статьи 71 Федерального закона "Об образовании в Российской Федерации":</w:t>
      </w:r>
    </w:p>
    <w:p w:rsidR="006306FC" w:rsidRPr="006306FC" w:rsidRDefault="00861CE5"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Pr>
          <w:rFonts w:ascii="Times New Roman" w:eastAsiaTheme="minorHAnsi" w:hAnsi="Times New Roman" w:cs="Times New Roman"/>
          <w:lang w:eastAsia="en-US"/>
        </w:rPr>
        <w:t>Д</w:t>
      </w:r>
      <w:r w:rsidR="006306FC" w:rsidRPr="006306FC">
        <w:rPr>
          <w:rFonts w:ascii="Times New Roman" w:eastAsiaTheme="minorHAnsi" w:hAnsi="Times New Roman" w:cs="Times New Roman"/>
          <w:lang w:eastAsia="en-US"/>
        </w:rPr>
        <w:t xml:space="preserve">ети-сироты и дети, оставшиеся без попечения родителей, а также лица из числа детей-сирот и детей, оставшихся без попечения родителей; </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дети-инвалиды, инвалиды I и II групп;</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 xml:space="preserve">инвалиды с детства, инвалиды вследствие военной травмы или заболевания, полученных в период прохождения военной службы; </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граждане, которые подверглись воздействию радиации вследствие катастрофы на Чернобыльской АЭС и на которых распространяется действие Закона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дети умерших (погибших) Героев Советского Союза, Героев Российской Федерации и полных кавалеров ордена Славы;</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 xml:space="preserve">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 </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lastRenderedPageBreak/>
        <w:t xml:space="preserve">военнослужащие, которые проходят военную службу по контракту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и федеральным государственным органом, в которых федеральным законом предусмотрена военная служба; </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подпунктами "б" - "г" пункта 1, подпунктом "а" пункта 2 и подпунктами "а" - "в" пункта 3 статьи 51 Федерального закона от 28 марта 1998 года N 53-ФЗ "О воинской обязанности и военной службе";</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инвалиды войны, участники боевых действий, а также ветераны боевых действий из числа лиц, указанных в подпунктах 1 - 4 пункта 1 статьи 3 Федерального закона от 12 января 1995 года N 5-ФЗ "О ветеранах";</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 xml:space="preserve">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или федеральных государственных органов,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 </w:t>
      </w:r>
    </w:p>
    <w:p w:rsidR="006306FC" w:rsidRPr="006306FC" w:rsidRDefault="006306FC" w:rsidP="006306FC">
      <w:pPr>
        <w:widowControl/>
        <w:numPr>
          <w:ilvl w:val="0"/>
          <w:numId w:val="6"/>
        </w:numPr>
        <w:autoSpaceDE/>
        <w:autoSpaceDN/>
        <w:adjustRightInd/>
        <w:spacing w:after="160" w:line="276" w:lineRule="auto"/>
        <w:contextualSpacing/>
        <w:rPr>
          <w:rFonts w:ascii="Times New Roman" w:eastAsiaTheme="minorHAnsi" w:hAnsi="Times New Roman" w:cs="Times New Roman"/>
          <w:lang w:eastAsia="en-US"/>
        </w:rPr>
      </w:pPr>
      <w:r w:rsidRPr="006306FC">
        <w:rPr>
          <w:rFonts w:ascii="Times New Roman" w:eastAsiaTheme="minorHAnsi" w:hAnsi="Times New Roman" w:cs="Times New Roman"/>
          <w:lang w:eastAsia="en-US"/>
        </w:rPr>
        <w:t>военнослужащие, сотрудники Федеральной службы войск национальной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rsidR="006E3F48" w:rsidRDefault="006E3F48" w:rsidP="006306FC"/>
    <w:p w:rsidR="00861CE5" w:rsidRDefault="00861CE5" w:rsidP="006306FC"/>
    <w:p w:rsidR="00861CE5" w:rsidRDefault="00861CE5" w:rsidP="006306FC"/>
    <w:p w:rsidR="00861CE5" w:rsidRDefault="00861CE5" w:rsidP="006306FC"/>
    <w:p w:rsidR="00C838AC" w:rsidRDefault="00C838AC" w:rsidP="00861CE5">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C838AC" w:rsidRDefault="00C838AC" w:rsidP="00861CE5">
      <w:pPr>
        <w:widowControl/>
        <w:autoSpaceDE/>
        <w:autoSpaceDN/>
        <w:adjustRightInd/>
        <w:spacing w:after="160" w:line="259" w:lineRule="auto"/>
        <w:ind w:firstLine="0"/>
        <w:jc w:val="right"/>
        <w:rPr>
          <w:rFonts w:ascii="Times New Roman" w:eastAsiaTheme="minorHAnsi" w:hAnsi="Times New Roman" w:cs="Times New Roman"/>
          <w:lang w:eastAsia="en-US"/>
        </w:rPr>
      </w:pPr>
    </w:p>
    <w:p w:rsidR="00861CE5" w:rsidRPr="00861CE5" w:rsidRDefault="00861CE5" w:rsidP="00861CE5">
      <w:pPr>
        <w:widowControl/>
        <w:autoSpaceDE/>
        <w:autoSpaceDN/>
        <w:adjustRightInd/>
        <w:spacing w:after="160" w:line="259" w:lineRule="auto"/>
        <w:ind w:firstLine="0"/>
        <w:jc w:val="right"/>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ПРИЛОЖЕНИЕ </w:t>
      </w:r>
      <w:r w:rsidR="00EF3F9F">
        <w:rPr>
          <w:rFonts w:ascii="Times New Roman" w:eastAsiaTheme="minorHAnsi" w:hAnsi="Times New Roman" w:cs="Times New Roman"/>
          <w:lang w:eastAsia="en-US"/>
        </w:rPr>
        <w:t>4</w:t>
      </w:r>
    </w:p>
    <w:p w:rsidR="00861CE5" w:rsidRPr="00861CE5" w:rsidRDefault="00861CE5" w:rsidP="00861CE5">
      <w:pPr>
        <w:widowControl/>
        <w:autoSpaceDE/>
        <w:autoSpaceDN/>
        <w:adjustRightInd/>
        <w:spacing w:after="160" w:line="259" w:lineRule="auto"/>
        <w:ind w:firstLine="0"/>
        <w:jc w:val="center"/>
        <w:rPr>
          <w:rFonts w:ascii="Times New Roman" w:eastAsiaTheme="minorHAnsi" w:hAnsi="Times New Roman" w:cs="Times New Roman"/>
          <w:b/>
          <w:bCs/>
          <w:lang w:eastAsia="en-US"/>
        </w:rPr>
      </w:pPr>
      <w:r w:rsidRPr="00861CE5">
        <w:rPr>
          <w:rFonts w:ascii="Times New Roman" w:eastAsiaTheme="minorHAnsi" w:hAnsi="Times New Roman" w:cs="Times New Roman"/>
          <w:b/>
          <w:bCs/>
          <w:lang w:eastAsia="en-US"/>
        </w:rPr>
        <w:t>Первоочередное право зачисления в техникум на обучение по образовательным программам среднего профессионального образования</w:t>
      </w:r>
    </w:p>
    <w:p w:rsidR="00861CE5" w:rsidRPr="00861CE5" w:rsidRDefault="00861CE5" w:rsidP="00861CE5">
      <w:pPr>
        <w:widowControl/>
        <w:autoSpaceDE/>
        <w:autoSpaceDN/>
        <w:adjustRightInd/>
        <w:spacing w:after="160" w:line="259" w:lineRule="auto"/>
        <w:ind w:firstLine="708"/>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Право на зачисление в техникум на обучение по образовательным программам среднего профессионального образования в первоочередном порядке вне зависимости от результатов освоения образовательной программы основного общего или среднего общего образования, указанных в представленных документах об образовании и (или) документах об образовании и о квалификации, предоставляется лицам, указанным в части 5.1 статьи 71 Федерального закона "Об образовании в Российской Федерации":</w:t>
      </w:r>
    </w:p>
    <w:p w:rsidR="00861CE5" w:rsidRPr="00861CE5" w:rsidRDefault="00861CE5" w:rsidP="00861CE5">
      <w:pPr>
        <w:widowControl/>
        <w:numPr>
          <w:ilvl w:val="0"/>
          <w:numId w:val="7"/>
        </w:numPr>
        <w:autoSpaceDE/>
        <w:autoSpaceDN/>
        <w:adjustRightInd/>
        <w:spacing w:after="160" w:line="259"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Герои Российской Федерации, лица, награжденные тремя орденами Мужества; </w:t>
      </w:r>
    </w:p>
    <w:p w:rsidR="00861CE5" w:rsidRPr="00861CE5" w:rsidRDefault="00861CE5" w:rsidP="00861CE5">
      <w:pPr>
        <w:widowControl/>
        <w:numPr>
          <w:ilvl w:val="0"/>
          <w:numId w:val="7"/>
        </w:numPr>
        <w:autoSpaceDE/>
        <w:autoSpaceDN/>
        <w:adjustRightInd/>
        <w:spacing w:after="160" w:line="259"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пункте 6 статьи 1 Федерального закона от 31 мая 1996 года N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 </w:t>
      </w:r>
    </w:p>
    <w:p w:rsidR="00861CE5" w:rsidRPr="00861CE5" w:rsidRDefault="00861CE5" w:rsidP="00861CE5">
      <w:pPr>
        <w:widowControl/>
        <w:numPr>
          <w:ilvl w:val="0"/>
          <w:numId w:val="7"/>
        </w:numPr>
        <w:autoSpaceDE/>
        <w:autoSpaceDN/>
        <w:adjustRightInd/>
        <w:spacing w:after="160" w:line="259"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 </w:t>
      </w:r>
    </w:p>
    <w:p w:rsidR="00861CE5" w:rsidRPr="00861CE5" w:rsidRDefault="00861CE5" w:rsidP="00861CE5">
      <w:pPr>
        <w:widowControl/>
        <w:numPr>
          <w:ilvl w:val="0"/>
          <w:numId w:val="7"/>
        </w:numPr>
        <w:autoSpaceDE/>
        <w:autoSpaceDN/>
        <w:adjustRightInd/>
        <w:spacing w:after="160" w:line="259"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лица, принимавшие в соответствии с решениями органов государственной власти Донецкой Народной Республики, Луганской Народной Республики участие в </w:t>
      </w:r>
      <w:r w:rsidRPr="00861CE5">
        <w:rPr>
          <w:rFonts w:ascii="Times New Roman" w:eastAsiaTheme="minorHAnsi" w:hAnsi="Times New Roman" w:cs="Times New Roman"/>
          <w:lang w:eastAsia="en-US"/>
        </w:rPr>
        <w:lastRenderedPageBreak/>
        <w:t xml:space="preserve">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 </w:t>
      </w:r>
    </w:p>
    <w:p w:rsidR="00861CE5" w:rsidRPr="00861CE5" w:rsidRDefault="00861CE5" w:rsidP="00861CE5">
      <w:pPr>
        <w:widowControl/>
        <w:numPr>
          <w:ilvl w:val="0"/>
          <w:numId w:val="7"/>
        </w:numPr>
        <w:autoSpaceDE/>
        <w:autoSpaceDN/>
        <w:adjustRightInd/>
        <w:spacing w:after="160" w:line="259"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дети лиц, указанных в пунктах 2 - 4 настоящей части; </w:t>
      </w:r>
    </w:p>
    <w:p w:rsidR="00861CE5" w:rsidRPr="00861CE5" w:rsidRDefault="00861CE5" w:rsidP="00861CE5">
      <w:pPr>
        <w:widowControl/>
        <w:numPr>
          <w:ilvl w:val="0"/>
          <w:numId w:val="7"/>
        </w:numPr>
        <w:autoSpaceDE/>
        <w:autoSpaceDN/>
        <w:adjustRightInd/>
        <w:spacing w:after="160" w:line="259"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 либо в соответствии с решениями органов государственной власти Российской Федерации принимавших участие в боевых действиях на территории Российской Федерации; </w:t>
      </w:r>
    </w:p>
    <w:p w:rsidR="00861CE5" w:rsidRPr="00861CE5" w:rsidRDefault="00861CE5" w:rsidP="00861CE5">
      <w:pPr>
        <w:widowControl/>
        <w:numPr>
          <w:ilvl w:val="0"/>
          <w:numId w:val="7"/>
        </w:numPr>
        <w:autoSpaceDE/>
        <w:autoSpaceDN/>
        <w:adjustRightInd/>
        <w:spacing w:after="160" w:line="259"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дети медицинских работников, умерших в результате инфицирования новой коронавирусной инфекцией (COVID-19) при исполнении ими трудовых обязанностей, по основным профессиональным образовательным программам медицинского образования и фармацевтического образования;</w:t>
      </w:r>
    </w:p>
    <w:p w:rsidR="00861CE5" w:rsidRPr="00861CE5" w:rsidRDefault="00861CE5" w:rsidP="00861CE5">
      <w:pPr>
        <w:widowControl/>
        <w:numPr>
          <w:ilvl w:val="0"/>
          <w:numId w:val="7"/>
        </w:numPr>
        <w:autoSpaceDE/>
        <w:autoSpaceDN/>
        <w:adjustRightInd/>
        <w:spacing w:after="160" w:line="259"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вдовы (вдовцы) лиц, указанных в пунктах 2 и 3 настоящей части,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 либо в соответствии с решениями органов государственной власти Российской Федерации принимавших участие в боевых действиях на территории Российской Федерации, погибших при исполнении ими обязанностей военной службы (служебных обязанностей),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ходе специальной военной операции (боевых действий на территории Российской Федерации или территориях других государств) или умерших вследствие увечья (ранения, травмы, контузии) либо заболеваний, полученных ими при исполнении обязанностей военной службы (служебных обязанностей),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ходе специальной военной операции (боевых действий на территории Российской Федерации или территориях других государств), которые после смерти супруга (супруги) не вступили в новый брак; </w:t>
      </w:r>
    </w:p>
    <w:p w:rsidR="00861CE5" w:rsidRPr="00861CE5" w:rsidRDefault="00861CE5" w:rsidP="00861CE5">
      <w:pPr>
        <w:widowControl/>
        <w:numPr>
          <w:ilvl w:val="0"/>
          <w:numId w:val="7"/>
        </w:numPr>
        <w:autoSpaceDE/>
        <w:autoSpaceDN/>
        <w:adjustRightInd/>
        <w:spacing w:after="160" w:line="276"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 xml:space="preserve">вдовы (вдовцы) лиц, указанных в пункте 4 настоящей части, погибших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 или умерших вследствие увечья (ранения, травмы, контузии) либо заболеваний, полученных ими в связи с участием в </w:t>
      </w:r>
      <w:r w:rsidRPr="00861CE5">
        <w:rPr>
          <w:rFonts w:ascii="Times New Roman" w:eastAsiaTheme="minorHAnsi" w:hAnsi="Times New Roman" w:cs="Times New Roman"/>
          <w:lang w:eastAsia="en-US"/>
        </w:rPr>
        <w:lastRenderedPageBreak/>
        <w:t xml:space="preserve">указанных боевых действиях, которые после смерти супруга (супруги) не вступили в новый брак. </w:t>
      </w:r>
    </w:p>
    <w:p w:rsidR="00861CE5" w:rsidRPr="00861CE5" w:rsidRDefault="00861CE5" w:rsidP="00861CE5">
      <w:pPr>
        <w:widowControl/>
        <w:autoSpaceDE/>
        <w:autoSpaceDN/>
        <w:adjustRightInd/>
        <w:spacing w:line="276" w:lineRule="auto"/>
        <w:ind w:left="720" w:firstLine="0"/>
        <w:contextualSpacing/>
        <w:rPr>
          <w:rFonts w:ascii="Times New Roman" w:eastAsiaTheme="minorHAnsi" w:hAnsi="Times New Roman" w:cs="Times New Roman"/>
          <w:lang w:eastAsia="en-US"/>
        </w:rPr>
      </w:pPr>
    </w:p>
    <w:p w:rsidR="00861CE5" w:rsidRPr="00861CE5" w:rsidRDefault="00861CE5" w:rsidP="00861CE5">
      <w:pPr>
        <w:widowControl/>
        <w:autoSpaceDE/>
        <w:autoSpaceDN/>
        <w:adjustRightInd/>
        <w:spacing w:line="276" w:lineRule="auto"/>
        <w:ind w:firstLine="708"/>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Лицам, подавшим заявку на заключение договора о целевом обучении, указанную в части 9 статьи 56 Федерального закона «Об образовании в Российской Федерации»:</w:t>
      </w:r>
    </w:p>
    <w:p w:rsidR="00861CE5" w:rsidRDefault="00861CE5" w:rsidP="00861CE5">
      <w:pPr>
        <w:widowControl/>
        <w:numPr>
          <w:ilvl w:val="0"/>
          <w:numId w:val="8"/>
        </w:numPr>
        <w:autoSpaceDE/>
        <w:autoSpaceDN/>
        <w:adjustRightInd/>
        <w:spacing w:after="160" w:line="276" w:lineRule="auto"/>
        <w:contextualSpacing/>
        <w:rPr>
          <w:rFonts w:ascii="Times New Roman" w:eastAsiaTheme="minorHAnsi" w:hAnsi="Times New Roman" w:cs="Times New Roman"/>
          <w:lang w:eastAsia="en-US"/>
        </w:rPr>
      </w:pPr>
      <w:r w:rsidRPr="00861CE5">
        <w:rPr>
          <w:rFonts w:ascii="Times New Roman" w:eastAsiaTheme="minorHAnsi" w:hAnsi="Times New Roman" w:cs="Times New Roman"/>
          <w:lang w:eastAsia="en-US"/>
        </w:rPr>
        <w:t>Гражданин, желающий заключить договор о целевом обучении, может подать заявку при приеме на обучение или непосредственно во время обучения по образовательной программе среднего профессионального или высшего образования.</w:t>
      </w:r>
    </w:p>
    <w:p w:rsidR="00861CE5" w:rsidRPr="00861CE5" w:rsidRDefault="00861CE5" w:rsidP="00861CE5">
      <w:pPr>
        <w:widowControl/>
        <w:autoSpaceDE/>
        <w:autoSpaceDN/>
        <w:adjustRightInd/>
        <w:spacing w:after="160" w:line="276" w:lineRule="auto"/>
        <w:ind w:left="720" w:firstLine="0"/>
        <w:contextualSpacing/>
        <w:rPr>
          <w:rFonts w:ascii="Times New Roman" w:eastAsiaTheme="minorHAnsi" w:hAnsi="Times New Roman" w:cs="Times New Roman"/>
          <w:lang w:eastAsia="en-US"/>
        </w:rPr>
      </w:pPr>
    </w:p>
    <w:p w:rsidR="00861CE5" w:rsidRPr="006306FC" w:rsidRDefault="00861CE5" w:rsidP="006306FC"/>
    <w:sectPr w:rsidR="00861CE5" w:rsidRPr="006306FC" w:rsidSect="00B12FD0">
      <w:pgSz w:w="11906" w:h="16838"/>
      <w:pgMar w:top="1134" w:right="99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474DF"/>
    <w:multiLevelType w:val="multilevel"/>
    <w:tmpl w:val="D492755E"/>
    <w:lvl w:ilvl="0">
      <w:start w:val="1"/>
      <w:numFmt w:val="decimal"/>
      <w:lvlText w:val="%1."/>
      <w:lvlJc w:val="left"/>
      <w:pPr>
        <w:ind w:left="720" w:hanging="360"/>
      </w:pPr>
      <w:rPr>
        <w:rFonts w:hint="default"/>
        <w:b/>
        <w:bCs/>
        <w:sz w:val="28"/>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C417504"/>
    <w:multiLevelType w:val="hybridMultilevel"/>
    <w:tmpl w:val="E778729A"/>
    <w:lvl w:ilvl="0" w:tplc="31283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4C2C45"/>
    <w:multiLevelType w:val="hybridMultilevel"/>
    <w:tmpl w:val="2424F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1B0A4C"/>
    <w:multiLevelType w:val="multilevel"/>
    <w:tmpl w:val="91B2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3C48C2"/>
    <w:multiLevelType w:val="multilevel"/>
    <w:tmpl w:val="E606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56BEC"/>
    <w:multiLevelType w:val="hybridMultilevel"/>
    <w:tmpl w:val="00E487CA"/>
    <w:lvl w:ilvl="0" w:tplc="31283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210160"/>
    <w:multiLevelType w:val="hybridMultilevel"/>
    <w:tmpl w:val="D30633C8"/>
    <w:lvl w:ilvl="0" w:tplc="31283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675E95"/>
    <w:multiLevelType w:val="hybridMultilevel"/>
    <w:tmpl w:val="83DC0288"/>
    <w:lvl w:ilvl="0" w:tplc="31283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FE24578"/>
    <w:multiLevelType w:val="hybridMultilevel"/>
    <w:tmpl w:val="9C1A1ABA"/>
    <w:lvl w:ilvl="0" w:tplc="31283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A84C9C"/>
    <w:multiLevelType w:val="multilevel"/>
    <w:tmpl w:val="6EBC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9B151B"/>
    <w:multiLevelType w:val="hybridMultilevel"/>
    <w:tmpl w:val="DFFED8C2"/>
    <w:lvl w:ilvl="0" w:tplc="31283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B61D52"/>
    <w:multiLevelType w:val="multilevel"/>
    <w:tmpl w:val="EFE6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BF6523"/>
    <w:multiLevelType w:val="multilevel"/>
    <w:tmpl w:val="82D6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6009EB"/>
    <w:multiLevelType w:val="hybridMultilevel"/>
    <w:tmpl w:val="3FECCA6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6E8E08CE"/>
    <w:multiLevelType w:val="hybridMultilevel"/>
    <w:tmpl w:val="2BACD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E102E0"/>
    <w:multiLevelType w:val="multilevel"/>
    <w:tmpl w:val="E73E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2B073B"/>
    <w:multiLevelType w:val="hybridMultilevel"/>
    <w:tmpl w:val="0CEE5D7C"/>
    <w:lvl w:ilvl="0" w:tplc="31283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B21BC2"/>
    <w:multiLevelType w:val="hybridMultilevel"/>
    <w:tmpl w:val="161EC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1F2C8E"/>
    <w:multiLevelType w:val="multilevel"/>
    <w:tmpl w:val="1608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6"/>
  </w:num>
  <w:num w:numId="4">
    <w:abstractNumId w:val="13"/>
  </w:num>
  <w:num w:numId="5">
    <w:abstractNumId w:val="10"/>
  </w:num>
  <w:num w:numId="6">
    <w:abstractNumId w:val="2"/>
  </w:num>
  <w:num w:numId="7">
    <w:abstractNumId w:val="14"/>
  </w:num>
  <w:num w:numId="8">
    <w:abstractNumId w:val="17"/>
  </w:num>
  <w:num w:numId="9">
    <w:abstractNumId w:val="7"/>
  </w:num>
  <w:num w:numId="10">
    <w:abstractNumId w:val="16"/>
  </w:num>
  <w:num w:numId="11">
    <w:abstractNumId w:val="1"/>
  </w:num>
  <w:num w:numId="12">
    <w:abstractNumId w:val="5"/>
  </w:num>
  <w:num w:numId="13">
    <w:abstractNumId w:val="12"/>
  </w:num>
  <w:num w:numId="14">
    <w:abstractNumId w:val="9"/>
  </w:num>
  <w:num w:numId="15">
    <w:abstractNumId w:val="3"/>
  </w:num>
  <w:num w:numId="16">
    <w:abstractNumId w:val="15"/>
  </w:num>
  <w:num w:numId="17">
    <w:abstractNumId w:val="4"/>
  </w:num>
  <w:num w:numId="18">
    <w:abstractNumId w:val="18"/>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6F667C"/>
    <w:rsid w:val="0006613E"/>
    <w:rsid w:val="00072878"/>
    <w:rsid w:val="00091908"/>
    <w:rsid w:val="00093967"/>
    <w:rsid w:val="000A3908"/>
    <w:rsid w:val="000C7D82"/>
    <w:rsid w:val="000E767D"/>
    <w:rsid w:val="000E7E3A"/>
    <w:rsid w:val="00102090"/>
    <w:rsid w:val="00106B40"/>
    <w:rsid w:val="00110CC5"/>
    <w:rsid w:val="00150EB3"/>
    <w:rsid w:val="001526D3"/>
    <w:rsid w:val="00165676"/>
    <w:rsid w:val="0019082E"/>
    <w:rsid w:val="001D329C"/>
    <w:rsid w:val="001E4206"/>
    <w:rsid w:val="001E58C0"/>
    <w:rsid w:val="002356B9"/>
    <w:rsid w:val="002474FC"/>
    <w:rsid w:val="00257A66"/>
    <w:rsid w:val="002A4E46"/>
    <w:rsid w:val="002B1E53"/>
    <w:rsid w:val="00334BEC"/>
    <w:rsid w:val="003560B2"/>
    <w:rsid w:val="003A4C71"/>
    <w:rsid w:val="003E4EC2"/>
    <w:rsid w:val="00411CAC"/>
    <w:rsid w:val="0042697D"/>
    <w:rsid w:val="00455C1B"/>
    <w:rsid w:val="004B6AA6"/>
    <w:rsid w:val="004C117C"/>
    <w:rsid w:val="0052441A"/>
    <w:rsid w:val="00532392"/>
    <w:rsid w:val="00542687"/>
    <w:rsid w:val="00544E98"/>
    <w:rsid w:val="00576124"/>
    <w:rsid w:val="00577FCB"/>
    <w:rsid w:val="00601AD5"/>
    <w:rsid w:val="00627393"/>
    <w:rsid w:val="006306FC"/>
    <w:rsid w:val="00637E8E"/>
    <w:rsid w:val="00666685"/>
    <w:rsid w:val="006970FC"/>
    <w:rsid w:val="006D1672"/>
    <w:rsid w:val="006D56BD"/>
    <w:rsid w:val="006E1EAC"/>
    <w:rsid w:val="006E3F48"/>
    <w:rsid w:val="006F667C"/>
    <w:rsid w:val="007426AF"/>
    <w:rsid w:val="00784414"/>
    <w:rsid w:val="007B610C"/>
    <w:rsid w:val="007C4E44"/>
    <w:rsid w:val="007F7282"/>
    <w:rsid w:val="008021E2"/>
    <w:rsid w:val="00815431"/>
    <w:rsid w:val="008462E7"/>
    <w:rsid w:val="00852D0D"/>
    <w:rsid w:val="00861CE5"/>
    <w:rsid w:val="0086725A"/>
    <w:rsid w:val="00872ABF"/>
    <w:rsid w:val="008A3A37"/>
    <w:rsid w:val="008B48D6"/>
    <w:rsid w:val="008D770D"/>
    <w:rsid w:val="008F710D"/>
    <w:rsid w:val="00916F7E"/>
    <w:rsid w:val="00935682"/>
    <w:rsid w:val="009812F3"/>
    <w:rsid w:val="00990A60"/>
    <w:rsid w:val="009A43BF"/>
    <w:rsid w:val="009D2679"/>
    <w:rsid w:val="00A23337"/>
    <w:rsid w:val="00A66F61"/>
    <w:rsid w:val="00A70B01"/>
    <w:rsid w:val="00A75B92"/>
    <w:rsid w:val="00A91507"/>
    <w:rsid w:val="00A95E50"/>
    <w:rsid w:val="00A9672A"/>
    <w:rsid w:val="00AC5167"/>
    <w:rsid w:val="00AD0A97"/>
    <w:rsid w:val="00AE24F0"/>
    <w:rsid w:val="00B034F2"/>
    <w:rsid w:val="00B12385"/>
    <w:rsid w:val="00B12FD0"/>
    <w:rsid w:val="00B23B2A"/>
    <w:rsid w:val="00B9520A"/>
    <w:rsid w:val="00BC046E"/>
    <w:rsid w:val="00BC27FB"/>
    <w:rsid w:val="00BD0804"/>
    <w:rsid w:val="00BD2A5F"/>
    <w:rsid w:val="00BF3BE6"/>
    <w:rsid w:val="00C54E7A"/>
    <w:rsid w:val="00C838AC"/>
    <w:rsid w:val="00C86330"/>
    <w:rsid w:val="00C86FAA"/>
    <w:rsid w:val="00CB7548"/>
    <w:rsid w:val="00CE136C"/>
    <w:rsid w:val="00D5260A"/>
    <w:rsid w:val="00D920A2"/>
    <w:rsid w:val="00DB527A"/>
    <w:rsid w:val="00DE6CC4"/>
    <w:rsid w:val="00E013D9"/>
    <w:rsid w:val="00E43717"/>
    <w:rsid w:val="00E61A71"/>
    <w:rsid w:val="00E72953"/>
    <w:rsid w:val="00E773BD"/>
    <w:rsid w:val="00E8409C"/>
    <w:rsid w:val="00EA4760"/>
    <w:rsid w:val="00EB6466"/>
    <w:rsid w:val="00ED2653"/>
    <w:rsid w:val="00EF3F9F"/>
    <w:rsid w:val="00F11BC6"/>
    <w:rsid w:val="00F359F3"/>
    <w:rsid w:val="00F43089"/>
    <w:rsid w:val="00FA4175"/>
    <w:rsid w:val="00FB7F7A"/>
    <w:rsid w:val="00FC79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67C"/>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6F667C"/>
    <w:rPr>
      <w:b/>
      <w:color w:val="26282F"/>
    </w:rPr>
  </w:style>
  <w:style w:type="character" w:customStyle="1" w:styleId="a4">
    <w:name w:val="Гипертекстовая ссылка"/>
    <w:basedOn w:val="a3"/>
    <w:uiPriority w:val="99"/>
    <w:rsid w:val="006F667C"/>
    <w:rPr>
      <w:rFonts w:cs="Times New Roman"/>
      <w:b w:val="0"/>
      <w:color w:val="106BBE"/>
    </w:rPr>
  </w:style>
  <w:style w:type="table" w:styleId="a5">
    <w:name w:val="Table Grid"/>
    <w:basedOn w:val="a1"/>
    <w:uiPriority w:val="39"/>
    <w:rsid w:val="006F6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F667C"/>
    <w:pPr>
      <w:ind w:left="720"/>
      <w:contextualSpacing/>
    </w:pPr>
  </w:style>
  <w:style w:type="table" w:customStyle="1" w:styleId="1">
    <w:name w:val="Сетка таблицы1"/>
    <w:basedOn w:val="a1"/>
    <w:next w:val="a5"/>
    <w:uiPriority w:val="59"/>
    <w:unhideWhenUsed/>
    <w:qFormat/>
    <w:rsid w:val="004B6AA6"/>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C54E7A"/>
    <w:rPr>
      <w:rFonts w:ascii="Tahoma" w:hAnsi="Tahoma" w:cs="Tahoma"/>
      <w:sz w:val="16"/>
      <w:szCs w:val="16"/>
    </w:rPr>
  </w:style>
  <w:style w:type="character" w:customStyle="1" w:styleId="a8">
    <w:name w:val="Текст выноски Знак"/>
    <w:basedOn w:val="a0"/>
    <w:link w:val="a7"/>
    <w:uiPriority w:val="99"/>
    <w:semiHidden/>
    <w:rsid w:val="00C54E7A"/>
    <w:rPr>
      <w:rFonts w:ascii="Tahoma" w:eastAsiaTheme="minorEastAsia" w:hAnsi="Tahoma" w:cs="Tahoma"/>
      <w:sz w:val="16"/>
      <w:szCs w:val="16"/>
      <w:lang w:eastAsia="ru-RU"/>
    </w:rPr>
  </w:style>
  <w:style w:type="paragraph" w:styleId="a9">
    <w:name w:val="Plain Text"/>
    <w:basedOn w:val="a"/>
    <w:link w:val="aa"/>
    <w:uiPriority w:val="99"/>
    <w:unhideWhenUsed/>
    <w:rsid w:val="00072878"/>
    <w:pPr>
      <w:widowControl/>
      <w:autoSpaceDE/>
      <w:autoSpaceDN/>
      <w:adjustRightInd/>
      <w:ind w:firstLine="0"/>
      <w:jc w:val="left"/>
    </w:pPr>
    <w:rPr>
      <w:rFonts w:ascii="Consolas" w:eastAsiaTheme="minorHAnsi" w:hAnsi="Consolas" w:cstheme="minorBidi"/>
      <w:sz w:val="21"/>
      <w:szCs w:val="21"/>
      <w:lang w:eastAsia="en-US"/>
    </w:rPr>
  </w:style>
  <w:style w:type="character" w:customStyle="1" w:styleId="aa">
    <w:name w:val="Текст Знак"/>
    <w:basedOn w:val="a0"/>
    <w:link w:val="a9"/>
    <w:uiPriority w:val="99"/>
    <w:rsid w:val="00072878"/>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43937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document/redirect/70291362/108791" TargetMode="External"/><Relationship Id="rId3" Type="http://schemas.openxmlformats.org/officeDocument/2006/relationships/styles" Target="styles.xml"/><Relationship Id="rId7" Type="http://schemas.openxmlformats.org/officeDocument/2006/relationships/hyperlink" Target="https://internet.garant.ru/document/redirect/7509192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ternet.garant.ru/document/redirect/702913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4920F-107B-4C36-BD96-A981EB7C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2050</TotalTime>
  <Pages>26</Pages>
  <Words>10150</Words>
  <Characters>57855</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dc:creator>
  <cp:keywords/>
  <dc:description/>
  <cp:lastModifiedBy>user</cp:lastModifiedBy>
  <cp:revision>29</cp:revision>
  <dcterms:created xsi:type="dcterms:W3CDTF">2026-04-16T12:05:00Z</dcterms:created>
  <dcterms:modified xsi:type="dcterms:W3CDTF">2026-05-14T05:24:00Z</dcterms:modified>
</cp:coreProperties>
</file>