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681FAF" w:rsidRPr="00685DFB" w:rsidTr="003611BB">
        <w:trPr>
          <w:trHeight w:val="3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FAF" w:rsidRPr="00685DFB" w:rsidRDefault="00681FAF" w:rsidP="00C3536D">
            <w:pPr>
              <w:ind w:firstLine="0"/>
              <w:jc w:val="left"/>
              <w:rPr>
                <w:rFonts w:cs="Times New Roman"/>
              </w:rPr>
            </w:pPr>
            <w:r w:rsidRPr="00685DFB">
              <w:rPr>
                <w:rFonts w:cs="Times New Roman"/>
                <w:sz w:val="20"/>
                <w:szCs w:val="20"/>
              </w:rPr>
              <w:t xml:space="preserve">УТВЕРЖДАЮ </w:t>
            </w:r>
          </w:p>
          <w:p w:rsidR="00681FAF" w:rsidRPr="00685DFB" w:rsidRDefault="00681FAF" w:rsidP="00C3536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85DFB">
              <w:rPr>
                <w:rFonts w:cs="Times New Roman"/>
                <w:sz w:val="20"/>
                <w:szCs w:val="20"/>
              </w:rPr>
              <w:t>Директор ОГПОБУ</w:t>
            </w:r>
          </w:p>
          <w:p w:rsidR="00C3536D" w:rsidRDefault="00681FAF" w:rsidP="00C3536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«Сельскохозяйственный </w:t>
            </w:r>
            <w:r w:rsidRPr="00685DFB">
              <w:rPr>
                <w:rFonts w:cs="Times New Roman"/>
                <w:sz w:val="20"/>
                <w:szCs w:val="20"/>
              </w:rPr>
              <w:t>техникум»</w:t>
            </w:r>
          </w:p>
          <w:p w:rsidR="00681FAF" w:rsidRPr="00685DFB" w:rsidRDefault="00681FAF" w:rsidP="00C3536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85DFB">
              <w:rPr>
                <w:rFonts w:cs="Times New Roman"/>
                <w:sz w:val="20"/>
                <w:szCs w:val="20"/>
              </w:rPr>
              <w:t>___________________</w:t>
            </w:r>
            <w:proofErr w:type="spellStart"/>
            <w:r w:rsidRPr="00685DFB">
              <w:rPr>
                <w:rFonts w:cs="Times New Roman"/>
                <w:sz w:val="20"/>
                <w:szCs w:val="20"/>
              </w:rPr>
              <w:t>В.Ю.Куликов</w:t>
            </w:r>
            <w:proofErr w:type="spellEnd"/>
          </w:p>
          <w:p w:rsidR="00681FAF" w:rsidRPr="00685DFB" w:rsidRDefault="00C3536D" w:rsidP="00C3536D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«___» ___________</w:t>
            </w:r>
            <w:r w:rsidR="00681FAF">
              <w:rPr>
                <w:rFonts w:cs="Times New Roman"/>
                <w:sz w:val="20"/>
                <w:szCs w:val="20"/>
              </w:rPr>
              <w:t>_ 2022</w:t>
            </w:r>
            <w:r w:rsidR="00681FAF" w:rsidRPr="00685DFB">
              <w:rPr>
                <w:rFonts w:cs="Times New Roman"/>
                <w:sz w:val="20"/>
                <w:szCs w:val="20"/>
              </w:rPr>
              <w:t xml:space="preserve"> г.</w:t>
            </w:r>
          </w:p>
        </w:tc>
      </w:tr>
    </w:tbl>
    <w:p w:rsidR="00681FAF" w:rsidRDefault="00747556" w:rsidP="001070B5">
      <w:pPr>
        <w:spacing w:line="240" w:lineRule="auto"/>
        <w:jc w:val="center"/>
        <w:rPr>
          <w:b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.3pt;margin-top:-11.85pt;width:202.1pt;height:110.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PShAIAABA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" stroked="f">
            <v:textbox>
              <w:txbxContent>
                <w:p w:rsidR="00681FAF" w:rsidRPr="00681FAF" w:rsidRDefault="00681FAF" w:rsidP="00681FAF">
                  <w:pPr>
                    <w:rPr>
                      <w:sz w:val="20"/>
                      <w:szCs w:val="20"/>
                    </w:rPr>
                  </w:pPr>
                  <w:r w:rsidRPr="00681FA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681FAF" w:rsidRPr="00681FAF" w:rsidRDefault="00681FAF" w:rsidP="00681FAF">
                  <w:pPr>
                    <w:rPr>
                      <w:sz w:val="20"/>
                      <w:szCs w:val="20"/>
                    </w:rPr>
                  </w:pPr>
                  <w:r w:rsidRPr="00681FAF">
                    <w:rPr>
                      <w:sz w:val="20"/>
                      <w:szCs w:val="20"/>
                    </w:rPr>
                    <w:t>Заместитель начальника</w:t>
                  </w:r>
                </w:p>
                <w:p w:rsidR="00681FAF" w:rsidRPr="00681FAF" w:rsidRDefault="00681FAF" w:rsidP="00681FAF">
                  <w:pPr>
                    <w:rPr>
                      <w:sz w:val="20"/>
                      <w:szCs w:val="20"/>
                    </w:rPr>
                  </w:pPr>
                  <w:r w:rsidRPr="00681FAF">
                    <w:rPr>
                      <w:sz w:val="20"/>
                      <w:szCs w:val="20"/>
                    </w:rPr>
                    <w:t xml:space="preserve">департамента образования ЕАО    </w:t>
                  </w:r>
                </w:p>
                <w:p w:rsidR="00681FAF" w:rsidRPr="00681FAF" w:rsidRDefault="00681FAF" w:rsidP="00681FAF">
                  <w:pPr>
                    <w:rPr>
                      <w:sz w:val="20"/>
                      <w:szCs w:val="20"/>
                    </w:rPr>
                  </w:pPr>
                  <w:r w:rsidRPr="00681FAF">
                    <w:rPr>
                      <w:sz w:val="20"/>
                      <w:szCs w:val="20"/>
                    </w:rPr>
                    <w:t>___________И.В. Карепов</w:t>
                  </w:r>
                </w:p>
                <w:p w:rsidR="00681FAF" w:rsidRPr="00681FAF" w:rsidRDefault="00681FAF" w:rsidP="00681FAF">
                  <w:pPr>
                    <w:rPr>
                      <w:sz w:val="20"/>
                      <w:szCs w:val="20"/>
                    </w:rPr>
                  </w:pPr>
                  <w:r w:rsidRPr="00681FAF">
                    <w:rPr>
                      <w:sz w:val="20"/>
                      <w:szCs w:val="20"/>
                    </w:rPr>
                    <w:t>«_____»___________2022 г.</w:t>
                  </w:r>
                </w:p>
              </w:txbxContent>
            </v:textbox>
          </v:shape>
        </w:pict>
      </w:r>
    </w:p>
    <w:p w:rsidR="00681FAF" w:rsidRDefault="00681FAF" w:rsidP="001070B5">
      <w:pPr>
        <w:spacing w:line="240" w:lineRule="auto"/>
        <w:jc w:val="center"/>
        <w:rPr>
          <w:b/>
        </w:rPr>
      </w:pPr>
    </w:p>
    <w:p w:rsidR="00681FAF" w:rsidRDefault="00681FAF" w:rsidP="001070B5">
      <w:pPr>
        <w:spacing w:line="240" w:lineRule="auto"/>
        <w:jc w:val="center"/>
        <w:rPr>
          <w:b/>
        </w:rPr>
      </w:pPr>
    </w:p>
    <w:p w:rsidR="00681FAF" w:rsidRDefault="00681FAF" w:rsidP="001070B5">
      <w:pPr>
        <w:spacing w:line="240" w:lineRule="auto"/>
        <w:jc w:val="center"/>
        <w:rPr>
          <w:b/>
        </w:rPr>
      </w:pPr>
    </w:p>
    <w:p w:rsidR="00681FAF" w:rsidRDefault="00681FAF" w:rsidP="001070B5">
      <w:pPr>
        <w:spacing w:line="240" w:lineRule="auto"/>
        <w:jc w:val="center"/>
        <w:rPr>
          <w:b/>
        </w:rPr>
      </w:pPr>
    </w:p>
    <w:p w:rsidR="00681FAF" w:rsidRDefault="00681FAF" w:rsidP="001070B5">
      <w:pPr>
        <w:spacing w:line="240" w:lineRule="auto"/>
        <w:jc w:val="center"/>
        <w:rPr>
          <w:b/>
        </w:rPr>
      </w:pPr>
    </w:p>
    <w:p w:rsidR="00C3536D" w:rsidRDefault="00C3536D" w:rsidP="001070B5">
      <w:pPr>
        <w:spacing w:line="240" w:lineRule="auto"/>
        <w:jc w:val="center"/>
        <w:rPr>
          <w:b/>
        </w:rPr>
      </w:pPr>
    </w:p>
    <w:p w:rsidR="00C3536D" w:rsidRDefault="00C3536D" w:rsidP="001070B5">
      <w:pPr>
        <w:spacing w:line="240" w:lineRule="auto"/>
        <w:jc w:val="center"/>
        <w:rPr>
          <w:b/>
        </w:rPr>
      </w:pPr>
    </w:p>
    <w:p w:rsidR="00C3536D" w:rsidRDefault="00C3536D" w:rsidP="001070B5">
      <w:pPr>
        <w:spacing w:line="240" w:lineRule="auto"/>
        <w:jc w:val="center"/>
        <w:rPr>
          <w:b/>
        </w:rPr>
      </w:pPr>
    </w:p>
    <w:p w:rsidR="00C3536D" w:rsidRPr="00C3536D" w:rsidRDefault="00C3536D" w:rsidP="00C3536D">
      <w:pPr>
        <w:ind w:firstLine="0"/>
        <w:jc w:val="left"/>
        <w:rPr>
          <w:sz w:val="20"/>
          <w:szCs w:val="20"/>
        </w:rPr>
      </w:pPr>
      <w:r w:rsidRPr="00C3536D">
        <w:rPr>
          <w:sz w:val="20"/>
          <w:szCs w:val="20"/>
        </w:rPr>
        <w:t>СОГЛАСОВАНО</w:t>
      </w:r>
    </w:p>
    <w:p w:rsidR="00C3536D" w:rsidRPr="00C3536D" w:rsidRDefault="00C3536D" w:rsidP="00C3536D">
      <w:pPr>
        <w:ind w:firstLine="0"/>
        <w:jc w:val="left"/>
        <w:rPr>
          <w:sz w:val="20"/>
          <w:szCs w:val="20"/>
        </w:rPr>
      </w:pPr>
      <w:r w:rsidRPr="00C3536D">
        <w:rPr>
          <w:sz w:val="20"/>
          <w:szCs w:val="20"/>
        </w:rPr>
        <w:t xml:space="preserve">ИП </w:t>
      </w:r>
      <w:proofErr w:type="spellStart"/>
      <w:r w:rsidRPr="00C3536D">
        <w:rPr>
          <w:sz w:val="20"/>
          <w:szCs w:val="20"/>
        </w:rPr>
        <w:t>Хальзов</w:t>
      </w:r>
      <w:proofErr w:type="spellEnd"/>
      <w:r w:rsidRPr="00C3536D">
        <w:rPr>
          <w:sz w:val="20"/>
          <w:szCs w:val="20"/>
        </w:rPr>
        <w:t xml:space="preserve"> Д.П. с. Ленинское</w:t>
      </w:r>
    </w:p>
    <w:p w:rsidR="00C3536D" w:rsidRPr="00C3536D" w:rsidRDefault="00C3536D" w:rsidP="00C3536D">
      <w:pPr>
        <w:ind w:firstLine="0"/>
        <w:jc w:val="left"/>
        <w:rPr>
          <w:sz w:val="20"/>
          <w:szCs w:val="20"/>
        </w:rPr>
      </w:pPr>
      <w:r w:rsidRPr="00C3536D">
        <w:rPr>
          <w:sz w:val="20"/>
          <w:szCs w:val="20"/>
        </w:rPr>
        <w:t>зав. производством</w:t>
      </w:r>
    </w:p>
    <w:p w:rsidR="00C3536D" w:rsidRPr="00C3536D" w:rsidRDefault="00C3536D" w:rsidP="00C3536D">
      <w:pPr>
        <w:pStyle w:val="a5"/>
        <w:spacing w:before="0" w:after="0" w:line="360" w:lineRule="auto"/>
        <w:ind w:firstLine="0"/>
        <w:jc w:val="left"/>
        <w:rPr>
          <w:rFonts w:ascii="Times New Roman" w:hAnsi="Times New Roman"/>
          <w:color w:val="000000"/>
          <w:lang w:eastAsia="ru-RU"/>
        </w:rPr>
      </w:pPr>
      <w:r w:rsidRPr="00C3536D">
        <w:rPr>
          <w:rFonts w:ascii="Times New Roman" w:hAnsi="Times New Roman"/>
          <w:color w:val="000000"/>
          <w:lang w:eastAsia="ru-RU"/>
        </w:rPr>
        <w:t xml:space="preserve">_______________ С.М. Чернышева  </w:t>
      </w:r>
    </w:p>
    <w:p w:rsidR="00C3536D" w:rsidRPr="00C3536D" w:rsidRDefault="00C3536D" w:rsidP="00C3536D">
      <w:pPr>
        <w:ind w:firstLine="0"/>
        <w:jc w:val="left"/>
        <w:rPr>
          <w:b/>
          <w:sz w:val="20"/>
          <w:szCs w:val="20"/>
        </w:rPr>
      </w:pPr>
      <w:r w:rsidRPr="00C3536D">
        <w:rPr>
          <w:sz w:val="20"/>
          <w:szCs w:val="20"/>
        </w:rPr>
        <w:t xml:space="preserve"> «____»______________2021г.</w:t>
      </w:r>
    </w:p>
    <w:p w:rsidR="00C3536D" w:rsidRDefault="00C3536D" w:rsidP="001070B5">
      <w:pPr>
        <w:spacing w:line="240" w:lineRule="auto"/>
        <w:jc w:val="center"/>
        <w:rPr>
          <w:b/>
        </w:rPr>
      </w:pPr>
    </w:p>
    <w:p w:rsidR="00681FAF" w:rsidRDefault="00681FAF" w:rsidP="00C3536D">
      <w:pPr>
        <w:spacing w:line="240" w:lineRule="auto"/>
        <w:ind w:firstLine="0"/>
        <w:rPr>
          <w:b/>
        </w:rPr>
      </w:pPr>
    </w:p>
    <w:p w:rsidR="00C3536D" w:rsidRPr="00D26BE3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 w:rsidRPr="00D26BE3">
        <w:rPr>
          <w:rFonts w:eastAsia="Times New Roman" w:cs="Times New Roman"/>
          <w:b/>
          <w:color w:val="000000"/>
          <w:w w:val="90"/>
          <w:szCs w:val="28"/>
        </w:rPr>
        <w:t>УЧЕБНЫЙ ПЛАН</w:t>
      </w:r>
    </w:p>
    <w:p w:rsidR="00C3536D" w:rsidRPr="00D26BE3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</w:p>
    <w:p w:rsidR="00C3536D" w:rsidRPr="00D26BE3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 w:rsidRPr="00D26BE3">
        <w:rPr>
          <w:rFonts w:eastAsia="Times New Roman" w:cs="Times New Roman"/>
          <w:b/>
          <w:color w:val="000000"/>
          <w:w w:val="90"/>
          <w:szCs w:val="28"/>
        </w:rPr>
        <w:t xml:space="preserve">областного государственного профессионального образовательного </w:t>
      </w:r>
    </w:p>
    <w:p w:rsidR="00C3536D" w:rsidRPr="00D26BE3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 w:rsidRPr="00D26BE3">
        <w:rPr>
          <w:rFonts w:eastAsia="Times New Roman" w:cs="Times New Roman"/>
          <w:b/>
          <w:color w:val="000000"/>
          <w:w w:val="90"/>
          <w:szCs w:val="28"/>
        </w:rPr>
        <w:t>бюджетного учреждения «Сельскохозяйственный техникум»</w:t>
      </w:r>
    </w:p>
    <w:p w:rsidR="008A5ECB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 w:rsidRPr="00D26BE3">
        <w:rPr>
          <w:rFonts w:eastAsia="Times New Roman" w:cs="Times New Roman"/>
          <w:b/>
          <w:color w:val="000000"/>
          <w:w w:val="90"/>
          <w:szCs w:val="28"/>
        </w:rPr>
        <w:t>по профессии СПО,</w:t>
      </w:r>
    </w:p>
    <w:p w:rsidR="00C3536D" w:rsidRPr="00D26BE3" w:rsidRDefault="00C3536D" w:rsidP="00C3536D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 w:rsidRPr="00D26BE3">
        <w:rPr>
          <w:rFonts w:eastAsia="Times New Roman" w:cs="Times New Roman"/>
          <w:b/>
          <w:color w:val="000000"/>
          <w:w w:val="90"/>
          <w:szCs w:val="28"/>
        </w:rPr>
        <w:t xml:space="preserve"> программа подготовки квалифицированных рабочих, служащих</w:t>
      </w:r>
    </w:p>
    <w:p w:rsidR="00C3536D" w:rsidRPr="00D26BE3" w:rsidRDefault="00E074AF" w:rsidP="00E074AF">
      <w:pPr>
        <w:spacing w:line="240" w:lineRule="auto"/>
        <w:jc w:val="center"/>
        <w:rPr>
          <w:rFonts w:eastAsia="Times New Roman" w:cs="Times New Roman"/>
          <w:b/>
          <w:color w:val="000000"/>
          <w:w w:val="90"/>
          <w:szCs w:val="28"/>
        </w:rPr>
      </w:pPr>
      <w:r>
        <w:rPr>
          <w:rFonts w:eastAsia="Times New Roman" w:cs="Times New Roman"/>
          <w:b/>
          <w:color w:val="000000"/>
          <w:w w:val="90"/>
          <w:szCs w:val="28"/>
        </w:rPr>
        <w:t>19.01.04 Пекарь</w:t>
      </w:r>
    </w:p>
    <w:p w:rsidR="00C3536D" w:rsidRPr="00E636A5" w:rsidRDefault="00C3536D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E636A5" w:rsidRDefault="00C3536D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E636A5" w:rsidRDefault="00C3536D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E636A5" w:rsidRDefault="00C3536D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E636A5" w:rsidRDefault="00747556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  <w:r>
        <w:rPr>
          <w:rFonts w:eastAsia="Times New Roman" w:cs="Times New Roman"/>
          <w:b/>
          <w:noProof/>
          <w:color w:val="000000"/>
          <w:w w:val="90"/>
          <w:szCs w:val="28"/>
        </w:rPr>
        <w:pict>
          <v:shape id="_x0000_s1027" type="#_x0000_t202" style="position:absolute;left:0;text-align:left;margin-left:241.75pt;margin-top:10.4pt;width:253.95pt;height:259.8pt;z-index:251658240;mso-height-percent:200;mso-height-percent:200;mso-width-relative:margin;mso-height-relative:margin" strokecolor="white [3212]">
            <v:textbox style="mso-fit-shape-to-text:t">
              <w:txbxContent>
                <w:p w:rsidR="00C3536D" w:rsidRDefault="00C3536D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Профессии по ОК 016-94:</w:t>
                  </w:r>
                </w:p>
                <w:p w:rsidR="00C3536D" w:rsidRPr="003D3D9B" w:rsidRDefault="003D3D9B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3D3D9B">
                    <w:rPr>
                      <w:rFonts w:cs="Times New Roman"/>
                      <w:sz w:val="24"/>
                      <w:szCs w:val="24"/>
                    </w:rPr>
                    <w:t>Пекарь</w:t>
                  </w:r>
                </w:p>
                <w:p w:rsidR="003D3D9B" w:rsidRPr="003D3D9B" w:rsidRDefault="003D3D9B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3D3D9B">
                    <w:rPr>
                      <w:rFonts w:cs="Times New Roman"/>
                      <w:sz w:val="24"/>
                      <w:szCs w:val="24"/>
                    </w:rPr>
                    <w:t xml:space="preserve">Кондитер </w:t>
                  </w:r>
                </w:p>
                <w:p w:rsidR="00C3536D" w:rsidRPr="00D26BE3" w:rsidRDefault="00C3536D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D26BE3">
                    <w:rPr>
                      <w:rFonts w:cs="Times New Roman"/>
                      <w:sz w:val="24"/>
                      <w:szCs w:val="24"/>
                    </w:rPr>
                    <w:t>Форма обучения – очная</w:t>
                  </w:r>
                </w:p>
                <w:p w:rsidR="00C3536D" w:rsidRPr="00D26BE3" w:rsidRDefault="00C3536D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D26BE3">
                    <w:rPr>
                      <w:rFonts w:cs="Times New Roman"/>
                      <w:sz w:val="24"/>
                      <w:szCs w:val="24"/>
                    </w:rPr>
                    <w:t xml:space="preserve">Нормативный срок обучения – 2 года </w:t>
                  </w:r>
                </w:p>
                <w:p w:rsidR="00C3536D" w:rsidRPr="00D26BE3" w:rsidRDefault="00C3536D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D26BE3">
                    <w:rPr>
                      <w:rFonts w:cs="Times New Roman"/>
                      <w:sz w:val="24"/>
                      <w:szCs w:val="24"/>
                    </w:rPr>
                    <w:t>10 месяцев.</w:t>
                  </w:r>
                </w:p>
                <w:p w:rsidR="00C3536D" w:rsidRPr="00D26BE3" w:rsidRDefault="00C3536D" w:rsidP="00C3536D">
                  <w:pPr>
                    <w:spacing w:line="240" w:lineRule="auto"/>
                    <w:rPr>
                      <w:rFonts w:cs="Times New Roman"/>
                      <w:sz w:val="24"/>
                      <w:szCs w:val="24"/>
                    </w:rPr>
                  </w:pPr>
                  <w:r w:rsidRPr="00D26BE3">
                    <w:rPr>
                      <w:rFonts w:cs="Times New Roman"/>
                      <w:sz w:val="24"/>
                      <w:szCs w:val="24"/>
                    </w:rPr>
                    <w:t>На базе основного общего образования</w:t>
                  </w:r>
                </w:p>
                <w:p w:rsidR="00C3536D" w:rsidRDefault="00C3536D" w:rsidP="00C3536D"/>
              </w:txbxContent>
            </v:textbox>
          </v:shape>
        </w:pict>
      </w:r>
    </w:p>
    <w:p w:rsidR="00C3536D" w:rsidRPr="00E636A5" w:rsidRDefault="00C3536D" w:rsidP="00C3536D">
      <w:pPr>
        <w:spacing w:line="240" w:lineRule="auto"/>
        <w:jc w:val="center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D26BE3" w:rsidRDefault="00C3536D" w:rsidP="00C3536D">
      <w:pPr>
        <w:rPr>
          <w:rFonts w:cs="Times New Roman"/>
          <w:sz w:val="24"/>
          <w:szCs w:val="24"/>
        </w:rPr>
      </w:pPr>
    </w:p>
    <w:p w:rsidR="00C3536D" w:rsidRPr="00D26BE3" w:rsidRDefault="00C3536D" w:rsidP="00C3536D">
      <w:pPr>
        <w:rPr>
          <w:rFonts w:cs="Times New Roman"/>
          <w:sz w:val="24"/>
          <w:szCs w:val="24"/>
        </w:rPr>
      </w:pPr>
    </w:p>
    <w:p w:rsidR="00C3536D" w:rsidRPr="00D26BE3" w:rsidRDefault="00C3536D" w:rsidP="00C3536D">
      <w:pPr>
        <w:ind w:left="4680"/>
        <w:rPr>
          <w:rFonts w:eastAsia="Times New Roman" w:cs="Times New Roman"/>
          <w:color w:val="000000"/>
          <w:w w:val="90"/>
          <w:sz w:val="24"/>
          <w:szCs w:val="24"/>
          <w:u w:val="single"/>
        </w:rPr>
      </w:pPr>
    </w:p>
    <w:p w:rsidR="00C3536D" w:rsidRPr="00D26BE3" w:rsidRDefault="00C3536D" w:rsidP="00C3536D">
      <w:pPr>
        <w:ind w:left="4680"/>
        <w:rPr>
          <w:rFonts w:eastAsia="Times New Roman" w:cs="Times New Roman"/>
          <w:color w:val="000000"/>
          <w:w w:val="90"/>
          <w:sz w:val="24"/>
          <w:szCs w:val="24"/>
          <w:u w:val="single"/>
        </w:rPr>
      </w:pPr>
    </w:p>
    <w:p w:rsidR="00C3536D" w:rsidRPr="00D26BE3" w:rsidRDefault="00C3536D" w:rsidP="00C3536D">
      <w:pPr>
        <w:ind w:left="4680"/>
        <w:rPr>
          <w:rFonts w:eastAsia="Times New Roman" w:cs="Times New Roman"/>
          <w:color w:val="000000"/>
          <w:w w:val="90"/>
          <w:sz w:val="24"/>
          <w:szCs w:val="24"/>
          <w:u w:val="single"/>
        </w:rPr>
      </w:pPr>
    </w:p>
    <w:p w:rsidR="00C3536D" w:rsidRPr="00D26BE3" w:rsidRDefault="00C3536D" w:rsidP="00C3536D">
      <w:pPr>
        <w:ind w:left="4680"/>
        <w:rPr>
          <w:rFonts w:eastAsia="Times New Roman" w:cs="Times New Roman"/>
          <w:color w:val="000000"/>
          <w:w w:val="90"/>
          <w:sz w:val="24"/>
          <w:szCs w:val="24"/>
          <w:u w:val="single"/>
        </w:rPr>
      </w:pPr>
    </w:p>
    <w:p w:rsidR="00C3536D" w:rsidRPr="00D26BE3" w:rsidRDefault="00C3536D" w:rsidP="00C3536D">
      <w:pPr>
        <w:ind w:left="4680"/>
        <w:rPr>
          <w:rFonts w:eastAsia="Times New Roman" w:cs="Times New Roman"/>
          <w:color w:val="000000"/>
          <w:w w:val="90"/>
          <w:sz w:val="24"/>
          <w:szCs w:val="24"/>
          <w:u w:val="single"/>
        </w:rPr>
      </w:pPr>
    </w:p>
    <w:p w:rsidR="00C3536D" w:rsidRDefault="00C3536D" w:rsidP="00C3536D">
      <w:pPr>
        <w:spacing w:line="240" w:lineRule="auto"/>
        <w:ind w:left="4680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Default="00C3536D" w:rsidP="00C3536D">
      <w:pPr>
        <w:spacing w:line="240" w:lineRule="auto"/>
        <w:ind w:left="4680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Pr="00E636A5" w:rsidRDefault="00C3536D" w:rsidP="00C3536D">
      <w:pPr>
        <w:spacing w:line="240" w:lineRule="auto"/>
        <w:ind w:left="4680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Default="00C3536D" w:rsidP="00C3536D">
      <w:pPr>
        <w:spacing w:line="240" w:lineRule="auto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Default="00C3536D" w:rsidP="00C3536D">
      <w:pPr>
        <w:spacing w:line="240" w:lineRule="auto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C3536D" w:rsidRDefault="00C3536D" w:rsidP="00C3536D">
      <w:pPr>
        <w:spacing w:line="240" w:lineRule="auto"/>
        <w:rPr>
          <w:rFonts w:eastAsia="Times New Roman" w:cs="Times New Roman"/>
          <w:color w:val="000000"/>
          <w:w w:val="90"/>
          <w:sz w:val="26"/>
          <w:szCs w:val="26"/>
          <w:u w:val="single"/>
        </w:rPr>
      </w:pPr>
    </w:p>
    <w:p w:rsidR="00681FAF" w:rsidRDefault="00C3536D" w:rsidP="00631C54">
      <w:pPr>
        <w:spacing w:line="240" w:lineRule="auto"/>
        <w:ind w:firstLine="0"/>
        <w:jc w:val="center"/>
        <w:rPr>
          <w:rFonts w:eastAsia="Times New Roman" w:cs="Times New Roman"/>
          <w:color w:val="000000"/>
          <w:w w:val="90"/>
          <w:sz w:val="26"/>
          <w:szCs w:val="26"/>
        </w:rPr>
      </w:pPr>
      <w:r>
        <w:rPr>
          <w:rFonts w:eastAsia="Times New Roman" w:cs="Times New Roman"/>
          <w:color w:val="000000"/>
          <w:w w:val="90"/>
          <w:sz w:val="26"/>
          <w:szCs w:val="26"/>
        </w:rPr>
        <w:t>с. Ленинское, 2022г</w:t>
      </w:r>
    </w:p>
    <w:p w:rsidR="00631C54" w:rsidRPr="00631C54" w:rsidRDefault="00631C54" w:rsidP="00631C54">
      <w:pPr>
        <w:spacing w:line="240" w:lineRule="auto"/>
        <w:ind w:firstLine="0"/>
        <w:jc w:val="center"/>
        <w:rPr>
          <w:rFonts w:eastAsia="Times New Roman" w:cs="Times New Roman"/>
          <w:color w:val="000000"/>
          <w:w w:val="90"/>
          <w:sz w:val="20"/>
          <w:szCs w:val="20"/>
        </w:rPr>
      </w:pPr>
    </w:p>
    <w:p w:rsidR="00631C54" w:rsidRPr="00AD3D4D" w:rsidRDefault="00631C54" w:rsidP="00631C54">
      <w:pPr>
        <w:ind w:left="360"/>
        <w:jc w:val="center"/>
        <w:rPr>
          <w:rFonts w:eastAsia="Times New Roman" w:cs="Times New Roman"/>
          <w:b/>
          <w:color w:val="000000"/>
          <w:w w:val="90"/>
          <w:sz w:val="24"/>
          <w:szCs w:val="24"/>
        </w:rPr>
      </w:pPr>
      <w:r w:rsidRPr="00AD3D4D">
        <w:rPr>
          <w:rFonts w:eastAsia="Times New Roman" w:cs="Times New Roman"/>
          <w:b/>
          <w:color w:val="000000"/>
          <w:w w:val="90"/>
          <w:sz w:val="24"/>
          <w:szCs w:val="24"/>
        </w:rPr>
        <w:lastRenderedPageBreak/>
        <w:t>Пояснительная записка</w:t>
      </w:r>
    </w:p>
    <w:p w:rsidR="001070B5" w:rsidRPr="00631C54" w:rsidRDefault="00631C54" w:rsidP="00631C54">
      <w:pPr>
        <w:ind w:left="36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AD3D4D">
        <w:rPr>
          <w:rFonts w:eastAsia="Times New Roman" w:cs="Times New Roman"/>
          <w:b/>
          <w:color w:val="000000"/>
          <w:sz w:val="24"/>
          <w:szCs w:val="24"/>
        </w:rPr>
        <w:t xml:space="preserve">к учебному плану по профессии </w:t>
      </w:r>
      <w:r>
        <w:rPr>
          <w:rFonts w:eastAsia="Times New Roman" w:cs="Times New Roman"/>
          <w:b/>
          <w:color w:val="000000"/>
          <w:sz w:val="24"/>
          <w:szCs w:val="24"/>
        </w:rPr>
        <w:t>19.01.04 Пекарь</w:t>
      </w:r>
    </w:p>
    <w:p w:rsidR="00250453" w:rsidRPr="000E1F70" w:rsidRDefault="001070B5" w:rsidP="00250453">
      <w:pPr>
        <w:tabs>
          <w:tab w:val="left" w:pos="993"/>
        </w:tabs>
        <w:ind w:firstLine="567"/>
        <w:rPr>
          <w:rFonts w:eastAsia="Times New Roman" w:cs="Times New Roman"/>
          <w:color w:val="000000"/>
          <w:sz w:val="24"/>
          <w:szCs w:val="24"/>
        </w:rPr>
      </w:pPr>
      <w:r w:rsidRPr="000E1F70">
        <w:rPr>
          <w:sz w:val="24"/>
          <w:szCs w:val="24"/>
        </w:rPr>
        <w:t>Настоящий учебный план областного государственного</w:t>
      </w:r>
      <w:r w:rsidR="00ED3E3D" w:rsidRPr="000E1F70">
        <w:rPr>
          <w:sz w:val="24"/>
          <w:szCs w:val="24"/>
        </w:rPr>
        <w:t xml:space="preserve"> </w:t>
      </w:r>
      <w:r w:rsidRPr="000E1F70">
        <w:rPr>
          <w:sz w:val="24"/>
          <w:szCs w:val="24"/>
        </w:rPr>
        <w:t xml:space="preserve">профессионального образовательного бюджетного учреждения «Сельскохозяйственный техникум» (далее – ОГПОБУ «Сельскохозяйственный техникум») по программе подготовки квалифицированных рабочих, служащих по профессии 19.01.04 Пекарь разработан </w:t>
      </w:r>
      <w:proofErr w:type="spellStart"/>
      <w:proofErr w:type="gramStart"/>
      <w:r w:rsidR="00250453" w:rsidRPr="000E1F70">
        <w:rPr>
          <w:rFonts w:eastAsia="Times New Roman" w:cs="Times New Roman"/>
          <w:color w:val="000000"/>
          <w:sz w:val="24"/>
          <w:szCs w:val="24"/>
        </w:rPr>
        <w:t>разработан</w:t>
      </w:r>
      <w:proofErr w:type="spellEnd"/>
      <w:proofErr w:type="gramEnd"/>
      <w:r w:rsidR="00250453" w:rsidRPr="000E1F70">
        <w:rPr>
          <w:rFonts w:eastAsia="Times New Roman" w:cs="Times New Roman"/>
          <w:color w:val="000000"/>
          <w:sz w:val="24"/>
          <w:szCs w:val="24"/>
        </w:rPr>
        <w:t xml:space="preserve"> на основании нормативно-правовых документов, регламентирующих организацию учебного процесса:</w:t>
      </w:r>
    </w:p>
    <w:p w:rsidR="00250453" w:rsidRPr="00AD3D4D" w:rsidRDefault="00250453" w:rsidP="00250453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>- Федеральный закон от 29.12.2012 №273-ФЗ «Об образовании в Российской Федерации» (в действующей редакции).</w:t>
      </w:r>
    </w:p>
    <w:p w:rsidR="00250453" w:rsidRPr="00AD3D4D" w:rsidRDefault="00250453" w:rsidP="00250453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 xml:space="preserve">-  </w:t>
      </w:r>
      <w:r w:rsidRPr="00AD3D4D">
        <w:t xml:space="preserve">Федеральный закон </w:t>
      </w:r>
      <w:r w:rsidRPr="00AD3D4D">
        <w:rPr>
          <w:color w:val="auto"/>
        </w:rPr>
        <w:t>от 19.05.2021№ 144-ФЗ «О внесении изменений в Федеральный закон «Об образовании в Российской Федерации»;</w:t>
      </w:r>
    </w:p>
    <w:p w:rsidR="00250453" w:rsidRPr="00AD3D4D" w:rsidRDefault="00250453" w:rsidP="00250453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bCs/>
          <w:color w:val="auto"/>
        </w:rPr>
        <w:t xml:space="preserve">- ФЗ от 31.07.2020 г. № 304-ФЗ </w:t>
      </w:r>
      <w:r w:rsidRPr="00AD3D4D">
        <w:rPr>
          <w:color w:val="auto"/>
        </w:rPr>
        <w:t>«О внесении изменений в Федеральный закон «Об образовании в Российской Федерации» по вопросам воспитания обучающихся».</w:t>
      </w:r>
    </w:p>
    <w:p w:rsidR="00250453" w:rsidRPr="00AD3D4D" w:rsidRDefault="00250453" w:rsidP="00250453">
      <w:pPr>
        <w:shd w:val="clear" w:color="auto" w:fill="FFFFFF"/>
        <w:tabs>
          <w:tab w:val="left" w:pos="0"/>
        </w:tabs>
        <w:ind w:firstLine="567"/>
        <w:rPr>
          <w:rFonts w:cs="Times New Roman"/>
          <w:sz w:val="24"/>
          <w:szCs w:val="24"/>
        </w:rPr>
      </w:pPr>
      <w:r w:rsidRPr="00AD3D4D">
        <w:rPr>
          <w:rFonts w:cs="Times New Roman"/>
          <w:sz w:val="24"/>
          <w:szCs w:val="24"/>
        </w:rPr>
        <w:t>- ФЗ от 02.12.2019№ 403-ФЗ «О внесении изменений в Федеральный закон «Об образовании в Российской Федерации» и отдельные законодательные акты Российской Федерации».</w:t>
      </w:r>
    </w:p>
    <w:p w:rsidR="00250453" w:rsidRPr="00AD3D4D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color w:val="FF0000"/>
          <w:sz w:val="24"/>
          <w:szCs w:val="24"/>
        </w:rPr>
      </w:pPr>
      <w:r w:rsidRPr="00AD3D4D">
        <w:rPr>
          <w:rFonts w:cs="Times New Roman"/>
          <w:bCs/>
          <w:sz w:val="24"/>
          <w:szCs w:val="24"/>
        </w:rPr>
        <w:t xml:space="preserve">- ФЗ от 25.05.2020 г. № 158-ФЗ </w:t>
      </w:r>
      <w:r w:rsidRPr="00AD3D4D">
        <w:rPr>
          <w:rFonts w:cs="Times New Roman"/>
          <w:sz w:val="24"/>
          <w:szCs w:val="24"/>
        </w:rPr>
        <w:t>«О внесении изменений в Федеральный закон «Об образовании в Российской Федерации» в части установления квалификационных разрядов, классов, категории по соответствующим профессиям рабочих, должностям служащих».</w:t>
      </w:r>
    </w:p>
    <w:p w:rsidR="00476C39" w:rsidRPr="00EC346C" w:rsidRDefault="00476C39" w:rsidP="00476C39">
      <w:pPr>
        <w:spacing w:line="276" w:lineRule="auto"/>
        <w:ind w:firstLine="540"/>
        <w:rPr>
          <w:rFonts w:cs="Times New Roman"/>
          <w:sz w:val="24"/>
          <w:szCs w:val="24"/>
        </w:rPr>
      </w:pPr>
      <w:r w:rsidRPr="00EC346C">
        <w:rPr>
          <w:rFonts w:cs="Times New Roman"/>
          <w:sz w:val="24"/>
          <w:szCs w:val="24"/>
        </w:rPr>
        <w:t>- Приказ Минобрнауки России от 02.08.2013 N 799 «Об утверждении федерального государственного образовательного стандарта среднего профессионального образования по профессии 260103.01 Пекарь» (Зарегистрировано в Минюсте России 20.08.2013 №29657).</w:t>
      </w:r>
    </w:p>
    <w:p w:rsidR="00476C39" w:rsidRPr="00EC346C" w:rsidRDefault="00476C39" w:rsidP="00476C39">
      <w:pPr>
        <w:tabs>
          <w:tab w:val="left" w:pos="0"/>
        </w:tabs>
        <w:ind w:firstLine="567"/>
        <w:contextualSpacing/>
        <w:rPr>
          <w:rFonts w:cs="Times New Roman"/>
          <w:sz w:val="24"/>
          <w:szCs w:val="24"/>
        </w:rPr>
      </w:pPr>
      <w:r w:rsidRPr="00EC346C">
        <w:rPr>
          <w:rFonts w:cs="Times New Roman"/>
          <w:sz w:val="24"/>
          <w:szCs w:val="24"/>
        </w:rPr>
        <w:t>- Приказ Министерства труда и социальной защиты Российской Федерации от 29.09.2014 №667н  «Об утверждении профессионального стандарта Пекарь  от 1 декабря 2015г  № 914н (зарегистрирован Министерством юстиции Российской Федерации 25 декабря 2015г. регистрационный № 40270);</w:t>
      </w:r>
    </w:p>
    <w:p w:rsidR="00250453" w:rsidRPr="000E1F70" w:rsidRDefault="00250453" w:rsidP="00250453">
      <w:pPr>
        <w:pStyle w:val="Default"/>
        <w:tabs>
          <w:tab w:val="left" w:pos="0"/>
        </w:tabs>
        <w:spacing w:line="360" w:lineRule="auto"/>
        <w:ind w:firstLine="567"/>
        <w:jc w:val="both"/>
        <w:rPr>
          <w:color w:val="auto"/>
        </w:rPr>
      </w:pPr>
      <w:r w:rsidRPr="00AD3D4D">
        <w:rPr>
          <w:color w:val="auto"/>
        </w:rPr>
        <w:t xml:space="preserve">- Распоряжение Правительства РФ от 03.09.2021 № 2443-р «Об утверждении перечня профессий  и специальностей СПО, необходимых для применения  в области реализации приоритетных направлений модернизации и технологического развития экономики </w:t>
      </w:r>
      <w:r w:rsidRPr="000E1F70">
        <w:rPr>
          <w:color w:val="auto"/>
        </w:rPr>
        <w:t>российской Федерации»;</w:t>
      </w:r>
    </w:p>
    <w:p w:rsidR="00250453" w:rsidRPr="000E1F70" w:rsidRDefault="00250453" w:rsidP="00250453">
      <w:pPr>
        <w:shd w:val="clear" w:color="auto" w:fill="FFFFFF"/>
        <w:tabs>
          <w:tab w:val="left" w:pos="0"/>
        </w:tabs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  </w:t>
      </w:r>
      <w:hyperlink r:id="rId6" w:tgtFrame="_blank" w:history="1">
        <w:r w:rsidRPr="000E1F70">
          <w:rPr>
            <w:rStyle w:val="a7"/>
            <w:color w:val="auto"/>
            <w:sz w:val="24"/>
            <w:szCs w:val="24"/>
            <w:u w:val="none"/>
          </w:rPr>
          <w:t xml:space="preserve">Приказ Министерства просвещения Российской Федерации от 17.12.2020 № 747 «О внесении изменений в федеральные государственные образовательные стандарты </w:t>
        </w:r>
        <w:r w:rsidRPr="000E1F70">
          <w:rPr>
            <w:rStyle w:val="a7"/>
            <w:color w:val="auto"/>
            <w:sz w:val="24"/>
            <w:szCs w:val="24"/>
            <w:u w:val="none"/>
          </w:rPr>
          <w:lastRenderedPageBreak/>
          <w:t>среднего профессионального образования»</w:t>
        </w:r>
      </w:hyperlink>
      <w:r w:rsidRPr="000E1F70">
        <w:rPr>
          <w:rFonts w:cs="Times New Roman"/>
          <w:sz w:val="24"/>
          <w:szCs w:val="24"/>
        </w:rPr>
        <w:t xml:space="preserve"> (зарегистрирован Министерством юстиции Российской Федерации 22.01.2022 № 62178);</w:t>
      </w:r>
    </w:p>
    <w:p w:rsidR="00250453" w:rsidRPr="000E1F70" w:rsidRDefault="00250453" w:rsidP="00250453">
      <w:pPr>
        <w:shd w:val="clear" w:color="auto" w:fill="FFFFFF"/>
        <w:tabs>
          <w:tab w:val="left" w:pos="0"/>
          <w:tab w:val="left" w:pos="284"/>
        </w:tabs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   - Приказ Министерства просвещения Российской Федерации от 21.10.2019 № 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</w:t>
      </w:r>
      <w:proofErr w:type="spellStart"/>
      <w:r w:rsidRPr="000E1F70">
        <w:rPr>
          <w:rFonts w:cs="Times New Roman"/>
          <w:sz w:val="24"/>
          <w:szCs w:val="24"/>
        </w:rPr>
        <w:t>зарег</w:t>
      </w:r>
      <w:proofErr w:type="spellEnd"/>
      <w:r w:rsidRPr="000E1F70">
        <w:rPr>
          <w:rFonts w:cs="Times New Roman"/>
          <w:sz w:val="24"/>
          <w:szCs w:val="24"/>
        </w:rPr>
        <w:t xml:space="preserve">. в Министерстве юстиции России от 26.11.2019г. № 56633), о прекращении 01.01.2021 г.  приема на </w:t>
      </w:r>
      <w:proofErr w:type="gramStart"/>
      <w:r w:rsidRPr="000E1F70">
        <w:rPr>
          <w:rFonts w:cs="Times New Roman"/>
          <w:sz w:val="24"/>
          <w:szCs w:val="24"/>
        </w:rPr>
        <w:t>обучение по ряду</w:t>
      </w:r>
      <w:proofErr w:type="gramEnd"/>
      <w:r w:rsidRPr="000E1F70">
        <w:rPr>
          <w:rFonts w:cs="Times New Roman"/>
          <w:sz w:val="24"/>
          <w:szCs w:val="24"/>
        </w:rPr>
        <w:t xml:space="preserve"> профессий и специальностей СПО.</w:t>
      </w:r>
    </w:p>
    <w:p w:rsidR="00250453" w:rsidRPr="000E1F70" w:rsidRDefault="00250453" w:rsidP="00250453">
      <w:pPr>
        <w:shd w:val="clear" w:color="auto" w:fill="FFFFFF"/>
        <w:tabs>
          <w:tab w:val="left" w:pos="0"/>
        </w:tabs>
        <w:ind w:firstLine="567"/>
        <w:rPr>
          <w:rFonts w:cs="Times New Roman"/>
          <w:sz w:val="24"/>
          <w:szCs w:val="24"/>
          <w:shd w:val="clear" w:color="auto" w:fill="FFFFFF"/>
        </w:rPr>
      </w:pPr>
      <w:r w:rsidRPr="000E1F70">
        <w:rPr>
          <w:rFonts w:cs="Times New Roman"/>
          <w:sz w:val="24"/>
          <w:szCs w:val="24"/>
        </w:rPr>
        <w:t>-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Приказ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Министерства</w:t>
      </w:r>
      <w:r w:rsidRPr="000E1F70">
        <w:rPr>
          <w:rFonts w:cs="Times New Roman"/>
          <w:sz w:val="24"/>
          <w:szCs w:val="24"/>
          <w:shd w:val="clear" w:color="auto" w:fill="FFFFFF"/>
        </w:rPr>
        <w:t> просвещения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РФ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от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28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августа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2020</w:t>
      </w:r>
      <w:r w:rsidRPr="000E1F70">
        <w:rPr>
          <w:rFonts w:cs="Times New Roman"/>
          <w:sz w:val="24"/>
          <w:szCs w:val="24"/>
          <w:shd w:val="clear" w:color="auto" w:fill="FFFFFF"/>
        </w:rPr>
        <w:t> г.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№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441</w:t>
      </w:r>
      <w:r w:rsidRPr="000E1F70">
        <w:rPr>
          <w:rFonts w:cs="Times New Roman"/>
          <w:sz w:val="24"/>
          <w:szCs w:val="24"/>
          <w:shd w:val="clear" w:color="auto" w:fill="FFFFFF"/>
        </w:rPr>
        <w:t> «О внесении изменений в Порядок организации и осуществления образовательной деятельности по образовательным программам среднего профессионального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образования</w:t>
      </w:r>
      <w:r w:rsidRPr="000E1F70">
        <w:rPr>
          <w:rFonts w:cs="Times New Roman"/>
          <w:sz w:val="24"/>
          <w:szCs w:val="24"/>
          <w:shd w:val="clear" w:color="auto" w:fill="FFFFFF"/>
        </w:rPr>
        <w:t>, утвержденный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приказом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Министерства</w:t>
      </w:r>
      <w:r w:rsidRPr="000E1F70">
        <w:rPr>
          <w:rFonts w:cs="Times New Roman"/>
          <w:sz w:val="24"/>
          <w:szCs w:val="24"/>
          <w:shd w:val="clear" w:color="auto" w:fill="FFFFFF"/>
        </w:rPr>
        <w:t> образования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науки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Российской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Федерации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от</w:t>
      </w:r>
      <w:r w:rsidRPr="000E1F70">
        <w:rPr>
          <w:rFonts w:cs="Times New Roman"/>
          <w:sz w:val="24"/>
          <w:szCs w:val="24"/>
          <w:shd w:val="clear" w:color="auto" w:fill="FFFFFF"/>
        </w:rPr>
        <w:t> 14 июня 2013 г. № 464».</w:t>
      </w:r>
    </w:p>
    <w:p w:rsidR="00250453" w:rsidRPr="000E1F70" w:rsidRDefault="00250453" w:rsidP="00250453">
      <w:pPr>
        <w:shd w:val="clear" w:color="auto" w:fill="FFFFFF"/>
        <w:tabs>
          <w:tab w:val="left" w:pos="0"/>
        </w:tabs>
        <w:ind w:firstLine="567"/>
        <w:rPr>
          <w:rFonts w:cs="Times New Roman"/>
          <w:sz w:val="24"/>
          <w:szCs w:val="24"/>
          <w:shd w:val="clear" w:color="auto" w:fill="FFFFFF"/>
        </w:rPr>
      </w:pPr>
      <w:r w:rsidRPr="000E1F70">
        <w:rPr>
          <w:rFonts w:cs="Times New Roman"/>
          <w:sz w:val="24"/>
          <w:szCs w:val="24"/>
        </w:rPr>
        <w:t>-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Приказ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Министерства</w:t>
      </w:r>
      <w:r w:rsidRPr="000E1F70">
        <w:rPr>
          <w:rFonts w:cs="Times New Roman"/>
          <w:sz w:val="24"/>
          <w:szCs w:val="24"/>
          <w:shd w:val="clear" w:color="auto" w:fill="FFFFFF"/>
        </w:rPr>
        <w:t> просвещения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РФ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от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20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января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2021</w:t>
      </w:r>
      <w:r w:rsidRPr="000E1F70">
        <w:rPr>
          <w:rFonts w:cs="Times New Roman"/>
          <w:sz w:val="24"/>
          <w:szCs w:val="24"/>
          <w:shd w:val="clear" w:color="auto" w:fill="FFFFFF"/>
        </w:rPr>
        <w:t> г.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№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15</w:t>
      </w:r>
      <w:r w:rsidRPr="000E1F70">
        <w:rPr>
          <w:rFonts w:cs="Times New Roman"/>
          <w:sz w:val="24"/>
          <w:szCs w:val="24"/>
          <w:shd w:val="clear" w:color="auto" w:fill="FFFFFF"/>
        </w:rPr>
        <w:t> «О внесении изменений в Перечень профессий и специальностей среднего профессионального образования, утвержденный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приказом</w:t>
      </w:r>
      <w:r w:rsidRPr="000E1F70">
        <w:rPr>
          <w:rFonts w:cs="Times New Roman"/>
          <w:sz w:val="24"/>
          <w:szCs w:val="24"/>
          <w:shd w:val="clear" w:color="auto" w:fill="FFFFFF"/>
        </w:rPr>
        <w:t> Министерства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образования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науки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Российской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Федерации</w:t>
      </w:r>
      <w:r w:rsidRPr="000E1F70">
        <w:rPr>
          <w:rFonts w:cs="Times New Roman"/>
          <w:sz w:val="24"/>
          <w:szCs w:val="24"/>
          <w:shd w:val="clear" w:color="auto" w:fill="FFFFFF"/>
        </w:rPr>
        <w:t> </w:t>
      </w:r>
      <w:r w:rsidRPr="000E1F70">
        <w:rPr>
          <w:rFonts w:cs="Times New Roman"/>
          <w:bCs/>
          <w:sz w:val="24"/>
          <w:szCs w:val="24"/>
          <w:shd w:val="clear" w:color="auto" w:fill="FFFFFF"/>
        </w:rPr>
        <w:t>от</w:t>
      </w:r>
      <w:r w:rsidRPr="000E1F70">
        <w:rPr>
          <w:rFonts w:cs="Times New Roman"/>
          <w:sz w:val="24"/>
          <w:szCs w:val="24"/>
          <w:shd w:val="clear" w:color="auto" w:fill="FFFFFF"/>
        </w:rPr>
        <w:t>29октября 2013 г. №1199».</w:t>
      </w:r>
    </w:p>
    <w:p w:rsidR="00250453" w:rsidRPr="000E1F70" w:rsidRDefault="00250453" w:rsidP="00250453">
      <w:pPr>
        <w:shd w:val="clear" w:color="auto" w:fill="FFFFFF"/>
        <w:tabs>
          <w:tab w:val="left" w:pos="0"/>
        </w:tabs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</w:t>
      </w:r>
      <w:hyperlink r:id="rId7" w:tgtFrame="_blank" w:history="1">
        <w:r w:rsidRPr="000E1F70">
          <w:rPr>
            <w:rStyle w:val="a7"/>
            <w:color w:val="auto"/>
            <w:sz w:val="24"/>
            <w:szCs w:val="24"/>
            <w:u w:val="none"/>
          </w:rPr>
          <w:t>Приказ Минобрнауки РФ и Минпросвещения РФ от 5 августа 2020        № 888/391 «Об организации и осуществлении образовательной деятельности при сетевой форме реализации образовательных программ»</w:t>
        </w:r>
      </w:hyperlink>
      <w:r w:rsidRPr="000E1F70">
        <w:rPr>
          <w:rFonts w:cs="Times New Roman"/>
          <w:sz w:val="24"/>
          <w:szCs w:val="24"/>
        </w:rPr>
        <w:t>.</w:t>
      </w:r>
    </w:p>
    <w:p w:rsidR="00250453" w:rsidRPr="000E1F70" w:rsidRDefault="00250453" w:rsidP="00250453">
      <w:pPr>
        <w:tabs>
          <w:tab w:val="left" w:pos="0"/>
        </w:tabs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 </w:t>
      </w:r>
      <w:hyperlink r:id="rId8" w:tgtFrame="_blank" w:history="1">
        <w:r w:rsidRPr="000E1F70">
          <w:rPr>
            <w:rStyle w:val="a7"/>
            <w:color w:val="auto"/>
            <w:sz w:val="24"/>
            <w:szCs w:val="24"/>
            <w:u w:val="none"/>
          </w:rPr>
          <w:t>Приказ Министерства науки и высшего образования РФ и Минпросвещения РФ от 5 августа 2020   № 885/390 «О практической подготовке обучающихся»</w:t>
        </w:r>
      </w:hyperlink>
      <w:r w:rsidRPr="000E1F70">
        <w:rPr>
          <w:rFonts w:cs="Times New Roman"/>
          <w:sz w:val="24"/>
          <w:szCs w:val="24"/>
        </w:rPr>
        <w:t xml:space="preserve"> (в редакции </w:t>
      </w:r>
      <w:hyperlink r:id="rId9" w:tgtFrame="_blank" w:history="1">
        <w:r w:rsidRPr="000E1F70">
          <w:rPr>
            <w:rStyle w:val="a7"/>
            <w:color w:val="auto"/>
            <w:sz w:val="24"/>
            <w:szCs w:val="24"/>
            <w:u w:val="none"/>
          </w:rPr>
          <w:t>приказа Министерства науки и высшего образования РФ и Минпросвещения РФ от          18 ноября 2020 № 1430/652 «О практической подготовке обучающихся»</w:t>
        </w:r>
      </w:hyperlink>
      <w:r w:rsidRPr="000E1F70">
        <w:rPr>
          <w:rFonts w:cs="Times New Roman"/>
          <w:sz w:val="24"/>
          <w:szCs w:val="24"/>
        </w:rPr>
        <w:t>;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</w:t>
      </w:r>
      <w:hyperlink r:id="rId10" w:tgtFrame="_blank" w:history="1">
        <w:r w:rsidRPr="000E1F70">
          <w:rPr>
            <w:rStyle w:val="a7"/>
            <w:color w:val="auto"/>
            <w:sz w:val="24"/>
            <w:szCs w:val="24"/>
            <w:u w:val="none"/>
          </w:rPr>
          <w:t>Приказ Минпросвещения 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07.12.2021 № 66211)</w:t>
        </w:r>
      </w:hyperlink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eastAsia="Times New Roman" w:cs="Times New Roman"/>
          <w:sz w:val="24"/>
          <w:szCs w:val="24"/>
          <w:lang w:bidi="ru-RU"/>
        </w:rPr>
      </w:pPr>
      <w:r w:rsidRPr="000E1F70">
        <w:rPr>
          <w:rFonts w:eastAsia="Times New Roman" w:cs="Times New Roman"/>
          <w:sz w:val="24"/>
          <w:szCs w:val="24"/>
          <w:lang w:bidi="ru-RU"/>
        </w:rPr>
        <w:t xml:space="preserve">- Приказ Минобрнауки России и Минпросвещения России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0E1F70">
        <w:rPr>
          <w:rFonts w:eastAsia="Times New Roman" w:cs="Times New Roman"/>
          <w:sz w:val="24"/>
          <w:szCs w:val="24"/>
          <w:lang w:bidi="ru-RU"/>
        </w:rPr>
        <w:t>обучающимися</w:t>
      </w:r>
      <w:proofErr w:type="gramEnd"/>
      <w:r w:rsidRPr="000E1F70">
        <w:rPr>
          <w:rFonts w:eastAsia="Times New Roman" w:cs="Times New Roman"/>
          <w:sz w:val="24"/>
          <w:szCs w:val="24"/>
          <w:lang w:bidi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30.07.2020 № 845/369.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Приказ Министерства труда и социальной защиты Российской Федерации от 29.09.2014 № 667н «О реестре профессиональных стандартов (перечне видов </w:t>
      </w:r>
      <w:r w:rsidRPr="000E1F70">
        <w:rPr>
          <w:rFonts w:cs="Times New Roman"/>
          <w:sz w:val="24"/>
          <w:szCs w:val="24"/>
        </w:rPr>
        <w:lastRenderedPageBreak/>
        <w:t>профессиональной деятельности)» (зарегистрирован Министерством юстиции Российской Федерации 19.11.2014 регистрационный № 34779) с изменением, внесенным приказом Министерства труда и социальной защиты Российской Федерации от 09.03.2017 № 254н (зарегистрирован Министерством юстиции Российской Федерации 29.03.2017 регистрационный № 46168);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proofErr w:type="gramStart"/>
      <w:r w:rsidRPr="000E1F70">
        <w:rPr>
          <w:rFonts w:cs="Times New Roman"/>
          <w:sz w:val="24"/>
          <w:szCs w:val="24"/>
        </w:rPr>
        <w:t>- Приказ Минобрнауки России от 17.05.2012 г. № 413 «Об утверждении федерального государственного образовательного стандарта среднего общего образования» (зарегистрирован Министерством юстиции России 7.06.2012 г., № 24480), с изменениями, внесенными приказами Минобрнауки России от 29.12 2012 г. № 1645 (зарегистрирован Министерством юстиции России 9.02.2015 г. № 35953), от 31.12 2015 г. № 1578 (зарегистрирован Министерством юстиции России 9.02.2016 г. № 41020), от 29.06 2017 г. № 613 (зарегистрирован Министерством</w:t>
      </w:r>
      <w:proofErr w:type="gramEnd"/>
      <w:r w:rsidRPr="000E1F70">
        <w:rPr>
          <w:rFonts w:cs="Times New Roman"/>
          <w:sz w:val="24"/>
          <w:szCs w:val="24"/>
        </w:rPr>
        <w:t xml:space="preserve"> юстиции России 26.06.2017 г. № 47532), приказом Министерства просвещения РФ от 24.09 2020 г. № 519 (зарегистрирован Министерством юстиции России 25.12.2020 г. № 61828),  реализуемого в пределах ОПОП с учетом технического профиля получаемого профессионального образования;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г.№1089»; </w:t>
      </w:r>
    </w:p>
    <w:p w:rsidR="00250453" w:rsidRPr="000E1F70" w:rsidRDefault="00250453" w:rsidP="00250453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 Распоряжение Минпросвещения России от 30.04.2021 № Р-98</w:t>
      </w:r>
      <w:r w:rsidRPr="000E1F70">
        <w:rPr>
          <w:rFonts w:cs="Times New Roman"/>
          <w:sz w:val="24"/>
          <w:szCs w:val="24"/>
        </w:rPr>
        <w:br/>
        <w:t>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</w:t>
      </w:r>
    </w:p>
    <w:p w:rsidR="00250453" w:rsidRPr="000E1F70" w:rsidRDefault="00250453" w:rsidP="00250453">
      <w:pPr>
        <w:suppressAutoHyphens/>
        <w:ind w:firstLine="567"/>
        <w:rPr>
          <w:rFonts w:cs="Times New Roman"/>
          <w:bCs/>
          <w:sz w:val="24"/>
          <w:szCs w:val="24"/>
        </w:rPr>
      </w:pPr>
      <w:proofErr w:type="gramStart"/>
      <w:r w:rsidRPr="000E1F70">
        <w:rPr>
          <w:rFonts w:cs="Times New Roman"/>
          <w:sz w:val="24"/>
          <w:szCs w:val="24"/>
        </w:rPr>
        <w:t>- Приказ Министерства обороны Российской Федерации № 96 и Министерства образования и науки Российской Федерации № 134 от 24 февраля 2010 года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250453" w:rsidRPr="000E1F70" w:rsidRDefault="00250453" w:rsidP="00250453">
      <w:pPr>
        <w:suppressAutoHyphens/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Приказ Минобрнауки России от 25 октября 2013г. № 1186 «Об утверждении Порядка заполнения, учета и выдачи дипломов о среднем профессиональном образование и их дубликатов» (в действующей редакции);</w:t>
      </w:r>
    </w:p>
    <w:p w:rsidR="00250453" w:rsidRPr="000E1F70" w:rsidRDefault="00250453" w:rsidP="00250453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bCs/>
          <w:sz w:val="24"/>
          <w:szCs w:val="24"/>
        </w:rPr>
        <w:lastRenderedPageBreak/>
        <w:t xml:space="preserve">- Перечень профессий и специальностей среднего профессионального образования, утвержденный приказом </w:t>
      </w:r>
      <w:r w:rsidRPr="000E1F70">
        <w:rPr>
          <w:rFonts w:cs="Times New Roman"/>
          <w:sz w:val="24"/>
          <w:szCs w:val="24"/>
        </w:rPr>
        <w:t xml:space="preserve">Минобрнауки России от 29 октября 2013г. № 1199 (зарегистрирован Министерством юстиции России 26.12.2013 г. №30861) (в действующей редакции);     </w:t>
      </w:r>
    </w:p>
    <w:p w:rsidR="00250453" w:rsidRPr="000E1F70" w:rsidRDefault="00250453" w:rsidP="00250453">
      <w:pPr>
        <w:suppressAutoHyphens/>
        <w:ind w:firstLine="567"/>
        <w:rPr>
          <w:rFonts w:cs="Times New Roman"/>
          <w:bCs/>
          <w:sz w:val="24"/>
          <w:szCs w:val="24"/>
        </w:rPr>
      </w:pPr>
      <w:proofErr w:type="gramStart"/>
      <w:r w:rsidRPr="000E1F70">
        <w:rPr>
          <w:rFonts w:cs="Times New Roman"/>
          <w:bCs/>
          <w:sz w:val="24"/>
          <w:szCs w:val="24"/>
        </w:rPr>
        <w:t xml:space="preserve">- Приказ </w:t>
      </w:r>
      <w:r w:rsidRPr="000E1F70">
        <w:rPr>
          <w:rFonts w:cs="Times New Roman"/>
          <w:sz w:val="24"/>
          <w:szCs w:val="24"/>
        </w:rPr>
        <w:t>Минобрнауки Российской Федерации</w:t>
      </w:r>
      <w:r w:rsidRPr="000E1F70">
        <w:rPr>
          <w:rFonts w:cs="Times New Roman"/>
          <w:bCs/>
          <w:sz w:val="24"/>
          <w:szCs w:val="24"/>
        </w:rPr>
        <w:t xml:space="preserve"> от 5 июня 2014 г. № 632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 №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</w:t>
      </w:r>
      <w:proofErr w:type="gramEnd"/>
      <w:r w:rsidRPr="000E1F70">
        <w:rPr>
          <w:rFonts w:cs="Times New Roman"/>
          <w:bCs/>
          <w:sz w:val="24"/>
          <w:szCs w:val="24"/>
        </w:rPr>
        <w:t xml:space="preserve"> образования, перечень которых утвержден приказом Министерства образования и науки Российской Федерации от 28 сентября     2009 г.  № 355»;</w:t>
      </w:r>
    </w:p>
    <w:p w:rsidR="00250453" w:rsidRPr="000E1F70" w:rsidRDefault="00250453" w:rsidP="00250453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bCs/>
          <w:sz w:val="24"/>
          <w:szCs w:val="24"/>
        </w:rPr>
        <w:t xml:space="preserve">- Постановление Правительства РФ от 31 октября 2002 г. № 787 «О порядке утверждения Единого тарифно-квалификационного справочника работ и профессий рабочих, Единого квалификационного справочника должностей руководителей, специалистов и служащих» (с изменениями и дополнениями); 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Постановление государственного санитарного врача Российской Федерации от 28.09 2020г. №28 Санитарные правила СП 2.4.3648 – 20 «Санитарно – эпидемиологические требования к организации воспитания и обучения, отдыха и оздоровления детей и молодежи».</w:t>
      </w:r>
    </w:p>
    <w:p w:rsidR="00250453" w:rsidRPr="000E1F70" w:rsidRDefault="00250453" w:rsidP="00250453">
      <w:pPr>
        <w:pStyle w:val="a3"/>
        <w:tabs>
          <w:tab w:val="left" w:pos="0"/>
        </w:tabs>
        <w:ind w:left="0"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(протокол Научн</w:t>
      </w:r>
      <w:proofErr w:type="gramStart"/>
      <w:r w:rsidRPr="000E1F70">
        <w:rPr>
          <w:rFonts w:cs="Times New Roman"/>
          <w:sz w:val="24"/>
          <w:szCs w:val="24"/>
        </w:rPr>
        <w:t>о-</w:t>
      </w:r>
      <w:proofErr w:type="gramEnd"/>
      <w:r w:rsidRPr="000E1F70">
        <w:rPr>
          <w:rFonts w:cs="Times New Roman"/>
          <w:sz w:val="24"/>
          <w:szCs w:val="24"/>
        </w:rPr>
        <w:t xml:space="preserve"> методического совета Центра профессионального образования ФГАУ «ФИРО» № 1 от 10.04.2014).</w:t>
      </w:r>
    </w:p>
    <w:p w:rsidR="00250453" w:rsidRPr="000E1F70" w:rsidRDefault="00250453" w:rsidP="00250453">
      <w:pPr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sz w:val="24"/>
          <w:szCs w:val="24"/>
        </w:rPr>
        <w:tab/>
        <w:t xml:space="preserve">Настоящий учебный план по профессии </w:t>
      </w:r>
      <w:r w:rsidRPr="000E1F70">
        <w:rPr>
          <w:rFonts w:cs="Times New Roman"/>
          <w:b/>
          <w:sz w:val="24"/>
          <w:szCs w:val="24"/>
        </w:rPr>
        <w:t>19.01.04 Пекарь</w:t>
      </w:r>
      <w:r w:rsidRPr="000E1F70">
        <w:rPr>
          <w:rFonts w:cs="Times New Roman"/>
          <w:sz w:val="24"/>
          <w:szCs w:val="24"/>
        </w:rPr>
        <w:t xml:space="preserve"> разработан в соответствии со следующими методическими рекомендациями:</w:t>
      </w:r>
    </w:p>
    <w:p w:rsidR="00250453" w:rsidRPr="000E1F70" w:rsidRDefault="00250453" w:rsidP="00250453">
      <w:pPr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Методические рекомендации по реализации федеральных государственных образовательных стандартов среднего профессионального стандарта по 50 наиболее востребованным и перспективным профессиям и специальностям (Письмо от 01.03.2017 №06-174 Министерства образования и науки Российской Федерации);</w:t>
      </w:r>
    </w:p>
    <w:p w:rsidR="00250453" w:rsidRPr="000E1F70" w:rsidRDefault="00250453" w:rsidP="003802FF">
      <w:pPr>
        <w:ind w:firstLine="567"/>
        <w:rPr>
          <w:rFonts w:cs="Times New Roman"/>
          <w:sz w:val="24"/>
          <w:szCs w:val="24"/>
        </w:rPr>
      </w:pPr>
      <w:r w:rsidRPr="000E1F70">
        <w:rPr>
          <w:rFonts w:cs="Times New Roman"/>
          <w:sz w:val="24"/>
          <w:szCs w:val="24"/>
        </w:rPr>
        <w:t xml:space="preserve">-  Методических рекомендации по обеспечению в субъектах Российской Федерации подготовки кадров по 50 наиболее востребованным и перспективным специальностям и рабочим профессиям в соответствии с международными стандартами и передовыми </w:t>
      </w:r>
      <w:r w:rsidRPr="000E1F70">
        <w:rPr>
          <w:rFonts w:cs="Times New Roman"/>
          <w:sz w:val="24"/>
          <w:szCs w:val="24"/>
        </w:rPr>
        <w:lastRenderedPageBreak/>
        <w:t xml:space="preserve">технологиями (согласовано 08.1015 г. Директором Департамента </w:t>
      </w:r>
      <w:proofErr w:type="spellStart"/>
      <w:r w:rsidRPr="000E1F70">
        <w:rPr>
          <w:rFonts w:cs="Times New Roman"/>
          <w:sz w:val="24"/>
          <w:szCs w:val="24"/>
        </w:rPr>
        <w:t>госполитики</w:t>
      </w:r>
      <w:proofErr w:type="spellEnd"/>
      <w:r w:rsidRPr="000E1F70">
        <w:rPr>
          <w:rFonts w:cs="Times New Roman"/>
          <w:sz w:val="24"/>
          <w:szCs w:val="24"/>
        </w:rPr>
        <w:t xml:space="preserve"> в сфере подготовки рабочих кадров и ДПО Министерства образования и науки Российской Федерации Золотаревой Н.М.);</w:t>
      </w:r>
    </w:p>
    <w:p w:rsidR="00250453" w:rsidRPr="000E1F70" w:rsidRDefault="00250453" w:rsidP="003802FF">
      <w:pPr>
        <w:ind w:firstLine="567"/>
        <w:rPr>
          <w:rFonts w:eastAsia="Arial" w:cs="Times New Roman"/>
          <w:sz w:val="24"/>
          <w:szCs w:val="24"/>
          <w:lang w:eastAsia="ar-SA"/>
        </w:rPr>
      </w:pPr>
      <w:r w:rsidRPr="000E1F70">
        <w:rPr>
          <w:rFonts w:eastAsia="Arial" w:cs="Times New Roman"/>
          <w:sz w:val="24"/>
          <w:szCs w:val="24"/>
          <w:lang w:eastAsia="ar-SA"/>
        </w:rPr>
        <w:t>- Методические рекомендации по разработке учебного плана организации, реализующей образовательные программы среднего профессионального образования по актуализированным и ФГОС по наиболее востребованным, новым и перспективным профессиям и специальностям;</w:t>
      </w:r>
    </w:p>
    <w:p w:rsidR="00250453" w:rsidRPr="000E1F70" w:rsidRDefault="00250453" w:rsidP="003802FF">
      <w:pPr>
        <w:ind w:firstLine="567"/>
        <w:rPr>
          <w:rFonts w:eastAsia="Times New Roman" w:cs="Times New Roman"/>
          <w:sz w:val="24"/>
          <w:szCs w:val="24"/>
        </w:rPr>
      </w:pPr>
      <w:proofErr w:type="gramStart"/>
      <w:r w:rsidRPr="000E1F70">
        <w:rPr>
          <w:rFonts w:cs="Times New Roman"/>
          <w:sz w:val="24"/>
          <w:szCs w:val="24"/>
        </w:rPr>
        <w:t xml:space="preserve">-   Рекомендации по организации получения среднего общего образования в пределах освоения образовательных 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в редакции 2017 года (письмо Департамента государственной политики в сфере подготовки рабочих кадров и ДПО Министерства образования и науки Российской Федерации от 17.03.2015 №06-259); </w:t>
      </w:r>
      <w:proofErr w:type="gramEnd"/>
    </w:p>
    <w:p w:rsidR="00250453" w:rsidRPr="000E1F70" w:rsidRDefault="00250453" w:rsidP="003802FF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Информационное письмо Министерства образования и науки Российской Федерации 20 июня 2017 года № ТС-194/08 «Об организации изучения учебного предмета «Астрономия»;</w:t>
      </w:r>
    </w:p>
    <w:p w:rsidR="00250453" w:rsidRPr="000E1F70" w:rsidRDefault="00250453" w:rsidP="003802FF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профиля получаемого профессионального образования (протокол Научно-методического совета Центра профессионального образования ФГАУ «ФИРО» № 1 от 10.04.2014 г.);</w:t>
      </w:r>
    </w:p>
    <w:p w:rsidR="00250453" w:rsidRPr="000E1F70" w:rsidRDefault="00250453" w:rsidP="003802FF">
      <w:pPr>
        <w:suppressAutoHyphens/>
        <w:ind w:firstLine="567"/>
        <w:rPr>
          <w:rFonts w:cs="Times New Roman"/>
          <w:sz w:val="24"/>
          <w:szCs w:val="24"/>
        </w:rPr>
      </w:pPr>
      <w:proofErr w:type="gramStart"/>
      <w:r w:rsidRPr="000E1F70">
        <w:rPr>
          <w:rFonts w:cs="Times New Roman"/>
          <w:sz w:val="24"/>
          <w:szCs w:val="24"/>
        </w:rPr>
        <w:t>-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 (письмо Министерства образования и науки Российской Федерации от 17 марта 2015 г. № 06-259);</w:t>
      </w:r>
      <w:proofErr w:type="gramEnd"/>
    </w:p>
    <w:p w:rsidR="00250453" w:rsidRPr="000E1F70" w:rsidRDefault="00250453" w:rsidP="003802FF">
      <w:pPr>
        <w:suppressAutoHyphens/>
        <w:ind w:firstLine="567"/>
        <w:rPr>
          <w:rFonts w:cs="Times New Roman"/>
          <w:bCs/>
          <w:sz w:val="24"/>
          <w:szCs w:val="24"/>
        </w:rPr>
      </w:pPr>
      <w:r w:rsidRPr="000E1F70">
        <w:rPr>
          <w:rFonts w:cs="Times New Roman"/>
          <w:sz w:val="24"/>
          <w:szCs w:val="24"/>
        </w:rPr>
        <w:t>- 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 от 14.04.2021 № 02-401;</w:t>
      </w:r>
    </w:p>
    <w:p w:rsidR="00250453" w:rsidRPr="000E1F70" w:rsidRDefault="00250453" w:rsidP="003802FF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  <w:rPr>
          <w:color w:val="auto"/>
        </w:rPr>
      </w:pPr>
      <w:r w:rsidRPr="000E1F70">
        <w:rPr>
          <w:color w:val="auto"/>
        </w:rPr>
        <w:t>- Уставом ОГПОБУ «Сельскохозяйственный техникум».</w:t>
      </w:r>
    </w:p>
    <w:p w:rsidR="00250453" w:rsidRPr="000E1F70" w:rsidRDefault="00250453" w:rsidP="003802FF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  <w:rPr>
          <w:color w:val="auto"/>
        </w:rPr>
      </w:pPr>
      <w:r w:rsidRPr="000E1F70">
        <w:rPr>
          <w:color w:val="auto"/>
        </w:rPr>
        <w:lastRenderedPageBreak/>
        <w:t xml:space="preserve">- Положения о текущем контроле успеваемости обучающихся ОГПОБУ «Сельскохозяйственный техникум», осваивающих образовательные программы среднего профессионального образования: программы подготовки квалифицированных рабочих, служащих; программы подготовки специалистов среднего звена в соответствие с ФГОС СПО. </w:t>
      </w:r>
    </w:p>
    <w:p w:rsidR="00250453" w:rsidRPr="000E1F70" w:rsidRDefault="00250453" w:rsidP="003802FF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  <w:rPr>
          <w:color w:val="auto"/>
        </w:rPr>
      </w:pPr>
      <w:r w:rsidRPr="000E1F70">
        <w:rPr>
          <w:color w:val="auto"/>
        </w:rPr>
        <w:t xml:space="preserve">- Положения о промежуточной аттестации обучающихся ОГПОБУ «Сельскохозяйственный техникум», осваивающих образовательные программы среднего профессионального образования – программы подготовки квалифицированных рабочих, служащих; программы подготовки специалистов среднего звена в соответствии с ФГОС СПО. </w:t>
      </w:r>
    </w:p>
    <w:p w:rsidR="00250453" w:rsidRPr="003802FF" w:rsidRDefault="00250453" w:rsidP="003802FF">
      <w:pPr>
        <w:pStyle w:val="Default"/>
        <w:tabs>
          <w:tab w:val="left" w:pos="0"/>
          <w:tab w:val="left" w:pos="993"/>
        </w:tabs>
        <w:spacing w:line="360" w:lineRule="auto"/>
        <w:ind w:firstLine="567"/>
        <w:jc w:val="both"/>
      </w:pPr>
      <w:r w:rsidRPr="003802FF">
        <w:t xml:space="preserve">- Положения о практической подготовки </w:t>
      </w:r>
      <w:proofErr w:type="gramStart"/>
      <w:r w:rsidRPr="003802FF">
        <w:t>обучающихся</w:t>
      </w:r>
      <w:proofErr w:type="gramEnd"/>
      <w:r w:rsidRPr="003802FF">
        <w:t>.</w:t>
      </w:r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Организация учебного процесса и режим занятий:</w:t>
      </w:r>
    </w:p>
    <w:p w:rsidR="0040585D" w:rsidRPr="003802FF" w:rsidRDefault="0040585D" w:rsidP="003802FF">
      <w:pPr>
        <w:shd w:val="clear" w:color="auto" w:fill="FFFFFF"/>
        <w:ind w:firstLine="540"/>
        <w:rPr>
          <w:rFonts w:cs="Times New Roman"/>
          <w:spacing w:val="-15"/>
          <w:sz w:val="24"/>
          <w:szCs w:val="24"/>
        </w:rPr>
      </w:pPr>
      <w:r w:rsidRPr="003802FF">
        <w:rPr>
          <w:rFonts w:cs="Times New Roman"/>
          <w:spacing w:val="2"/>
          <w:sz w:val="24"/>
          <w:szCs w:val="24"/>
        </w:rPr>
        <w:t>- начало занятий в группах очного обучения с 1 сентября</w:t>
      </w:r>
      <w:r w:rsidRPr="003802FF">
        <w:rPr>
          <w:rFonts w:cs="Times New Roman"/>
          <w:spacing w:val="-2"/>
          <w:sz w:val="24"/>
          <w:szCs w:val="24"/>
        </w:rPr>
        <w:t xml:space="preserve">;  </w:t>
      </w:r>
    </w:p>
    <w:p w:rsidR="0040585D" w:rsidRPr="003802FF" w:rsidRDefault="0040585D" w:rsidP="003802FF">
      <w:pPr>
        <w:shd w:val="clear" w:color="auto" w:fill="FFFFFF"/>
        <w:ind w:firstLine="540"/>
        <w:rPr>
          <w:rFonts w:cs="Times New Roman"/>
          <w:spacing w:val="2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-</w:t>
      </w:r>
      <w:r w:rsidRPr="003802FF">
        <w:rPr>
          <w:rFonts w:cs="Times New Roman"/>
          <w:spacing w:val="-3"/>
          <w:sz w:val="24"/>
          <w:szCs w:val="24"/>
        </w:rPr>
        <w:t xml:space="preserve"> нормативный срок освоения программы подготовки квалифицированных рабочих</w:t>
      </w:r>
      <w:r w:rsidRPr="003802FF">
        <w:rPr>
          <w:rFonts w:cs="Times New Roman"/>
          <w:sz w:val="24"/>
          <w:szCs w:val="24"/>
        </w:rPr>
        <w:t xml:space="preserve">, служащих </w:t>
      </w:r>
      <w:r w:rsidRPr="003802FF">
        <w:rPr>
          <w:rFonts w:cs="Times New Roman"/>
          <w:spacing w:val="-3"/>
          <w:sz w:val="24"/>
          <w:szCs w:val="24"/>
        </w:rPr>
        <w:t>(ППКРС) при очной форме получения образования составляет 2 года 10 месяцев на базе основного общего образования</w:t>
      </w:r>
      <w:r w:rsidRPr="003802FF">
        <w:rPr>
          <w:rFonts w:cs="Times New Roman"/>
          <w:sz w:val="24"/>
          <w:szCs w:val="24"/>
        </w:rPr>
        <w:t xml:space="preserve">;  </w:t>
      </w:r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- продолжительность учебной недели </w:t>
      </w:r>
      <w:proofErr w:type="gramStart"/>
      <w:r w:rsidRPr="003802FF">
        <w:rPr>
          <w:rFonts w:cs="Times New Roman"/>
          <w:sz w:val="24"/>
          <w:szCs w:val="24"/>
        </w:rPr>
        <w:t>–п</w:t>
      </w:r>
      <w:proofErr w:type="gramEnd"/>
      <w:r w:rsidRPr="003802FF">
        <w:rPr>
          <w:rFonts w:cs="Times New Roman"/>
          <w:sz w:val="24"/>
          <w:szCs w:val="24"/>
        </w:rPr>
        <w:t>ятидневная;</w:t>
      </w:r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- продолжительность учебных занятий - 45 мин., перерыв между уроками – 10 мин.;</w:t>
      </w:r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proofErr w:type="gramStart"/>
      <w:r w:rsidRPr="003802FF">
        <w:rPr>
          <w:rFonts w:cs="Times New Roman"/>
          <w:sz w:val="24"/>
          <w:szCs w:val="24"/>
        </w:rPr>
        <w:t>-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ППКРС; обязательная учебная (аудиторная) нагрузка студента– 36 часов в неделю;</w:t>
      </w:r>
      <w:proofErr w:type="gramEnd"/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- общий объём каникулярного времени в учебном году составляет 10-11 недель, в том числе 2 недели в зимний период;</w:t>
      </w:r>
    </w:p>
    <w:p w:rsidR="0040585D" w:rsidRPr="003802FF" w:rsidRDefault="0040585D" w:rsidP="003802FF">
      <w:pPr>
        <w:ind w:firstLine="567"/>
        <w:rPr>
          <w:rFonts w:cs="Times New Roman"/>
          <w:sz w:val="24"/>
          <w:szCs w:val="24"/>
        </w:rPr>
      </w:pPr>
      <w:proofErr w:type="gramStart"/>
      <w:r w:rsidRPr="003802FF">
        <w:rPr>
          <w:rFonts w:cs="Times New Roman"/>
          <w:sz w:val="24"/>
          <w:szCs w:val="24"/>
        </w:rPr>
        <w:t>- в учебном плане предусмотрены консультации для обучающихся очной формы получения образования, в объеме 4 часа на каждого обучающегося на каждый учебный год, в том числе в период реализации программы среднего (полного) общего образования для лиц, обучающихся на базе основного общего образования.</w:t>
      </w:r>
      <w:proofErr w:type="gramEnd"/>
      <w:r w:rsidRPr="003802FF">
        <w:rPr>
          <w:rFonts w:cs="Times New Roman"/>
          <w:sz w:val="24"/>
          <w:szCs w:val="24"/>
        </w:rPr>
        <w:t xml:space="preserve"> Формы проведения консультаций - групповые, индивидуальные, письменные, устные.</w:t>
      </w:r>
    </w:p>
    <w:p w:rsidR="0040585D" w:rsidRPr="003802FF" w:rsidRDefault="0040585D" w:rsidP="003802FF">
      <w:pPr>
        <w:ind w:firstLine="567"/>
        <w:outlineLvl w:val="0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0585D" w:rsidRPr="003802FF" w:rsidRDefault="0040585D" w:rsidP="003802FF">
      <w:pPr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proofErr w:type="gramStart"/>
      <w:r w:rsidRPr="003802FF">
        <w:rPr>
          <w:rFonts w:cs="Times New Roman"/>
          <w:bCs/>
          <w:sz w:val="24"/>
          <w:szCs w:val="24"/>
        </w:rPr>
        <w:t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 по получаемой профессии.</w:t>
      </w:r>
      <w:proofErr w:type="gramEnd"/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 xml:space="preserve">- При реализации ППКРС основные </w:t>
      </w:r>
      <w:proofErr w:type="spellStart"/>
      <w:r w:rsidRPr="003802FF">
        <w:rPr>
          <w:rFonts w:cs="Times New Roman"/>
          <w:sz w:val="24"/>
          <w:szCs w:val="24"/>
        </w:rPr>
        <w:t>видыпрактической</w:t>
      </w:r>
      <w:proofErr w:type="spellEnd"/>
      <w:r w:rsidRPr="003802FF">
        <w:rPr>
          <w:rFonts w:cs="Times New Roman"/>
          <w:sz w:val="24"/>
          <w:szCs w:val="24"/>
        </w:rPr>
        <w:t xml:space="preserve"> подготовки: учебная практика и производственная практика. Учебная и производственная практики в количестве 39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рассредоточено или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на основании результатов, подтвержденных документами соответствующих организаций;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- в промежуточную аттестацию студентов </w:t>
      </w:r>
      <w:proofErr w:type="gramStart"/>
      <w:r w:rsidRPr="003802FF">
        <w:rPr>
          <w:rFonts w:cs="Times New Roman"/>
          <w:sz w:val="24"/>
          <w:szCs w:val="24"/>
        </w:rPr>
        <w:t>включены</w:t>
      </w:r>
      <w:proofErr w:type="gramEnd"/>
      <w:r w:rsidRPr="003802FF">
        <w:rPr>
          <w:rFonts w:cs="Times New Roman"/>
          <w:sz w:val="24"/>
          <w:szCs w:val="24"/>
        </w:rPr>
        <w:t>: экзамен, зачет, курсовая работа, дифференцированный зачет, контрольная работа. Все виды промежуточной аттестации (кроме экзамена) выполняются в пределах часов, отведенных учебным планом на изучение дисциплины;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- формы и процедуры текущего контроля знаний: контрольная работа, зачет, дифференцированный зачет. Зачеты, проводятся за счет времени, отводимого на изучение дисциплины;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- система оценок: для аттестации обучающихся на соответствие их персональных достижений поэтапным требованиям соответствующей ППКРС созданы фонды оценочных средств. По всем дисциплинам теоретического обучения и этапам практической подготовки выставляются итоговые оценки: «отлично», «хорошо», «удовлетворительно» или «зачтено», «не зачтено». 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Общеобразовательный цикл ППКРС сформирован с учетом технического профиля получаемого профессионального образования, а также профессии, которой овладевают обучающиеся, с учетом следующих документов: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- Федерального государственного образовательного стандарта среднего профессионального образования, который распространяется на профессии с получением среднего (полного) общего образования;</w:t>
      </w:r>
    </w:p>
    <w:p w:rsidR="00150B0C" w:rsidRPr="003802FF" w:rsidRDefault="00150B0C" w:rsidP="003802FF">
      <w:pPr>
        <w:ind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- «Рекомендаций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 </w:t>
      </w:r>
    </w:p>
    <w:p w:rsidR="001070B5" w:rsidRPr="003802FF" w:rsidRDefault="001070B5" w:rsidP="003802FF">
      <w:pPr>
        <w:pStyle w:val="a3"/>
        <w:ind w:left="567" w:firstLine="0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Оценка качества подготовки </w:t>
      </w:r>
      <w:proofErr w:type="gramStart"/>
      <w:r w:rsidRPr="003802FF">
        <w:rPr>
          <w:rFonts w:cs="Times New Roman"/>
          <w:sz w:val="24"/>
          <w:szCs w:val="24"/>
        </w:rPr>
        <w:t>обучающихся</w:t>
      </w:r>
      <w:proofErr w:type="gramEnd"/>
      <w:r w:rsidRPr="003802FF">
        <w:rPr>
          <w:rFonts w:cs="Times New Roman"/>
          <w:sz w:val="24"/>
          <w:szCs w:val="24"/>
        </w:rPr>
        <w:t xml:space="preserve"> и выпускниковосуществляется по двум основным направлениям: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ind w:left="0"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общеобразовательная (оценка уровня освоения базовых ипрофильных дисциплин);</w:t>
      </w:r>
    </w:p>
    <w:p w:rsidR="003D2DE3" w:rsidRPr="003802FF" w:rsidRDefault="001070B5" w:rsidP="003802FF">
      <w:pPr>
        <w:pStyle w:val="a3"/>
        <w:numPr>
          <w:ilvl w:val="0"/>
          <w:numId w:val="2"/>
        </w:numPr>
        <w:ind w:left="0"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>профессиональная подготовка (оценка уровня освоения дисциплинобщепрофессионального цикла и профессиональных модулей).</w:t>
      </w:r>
    </w:p>
    <w:p w:rsidR="001070B5" w:rsidRPr="003802FF" w:rsidRDefault="001070B5" w:rsidP="003802FF">
      <w:pPr>
        <w:pStyle w:val="a3"/>
        <w:ind w:left="0"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Оценка качества подготовки </w:t>
      </w:r>
      <w:proofErr w:type="gramStart"/>
      <w:r w:rsidRPr="003802FF">
        <w:rPr>
          <w:rFonts w:cs="Times New Roman"/>
          <w:sz w:val="24"/>
          <w:szCs w:val="24"/>
        </w:rPr>
        <w:t>обучающихся</w:t>
      </w:r>
      <w:proofErr w:type="gramEnd"/>
      <w:r w:rsidRPr="003802FF">
        <w:rPr>
          <w:rFonts w:cs="Times New Roman"/>
          <w:sz w:val="24"/>
          <w:szCs w:val="24"/>
        </w:rPr>
        <w:t xml:space="preserve"> проводится в следующихформах: текущий контроль, промежуточная аттестация и государственнаяитоговая аттестация.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ind w:left="0" w:firstLine="567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Текущий контроль проводится в формах устного опроса, проверкивыполнения практических, лабораторных, самостоятельных работ, домашнихзаданий, выполнения сообщений, презентаций, тестирования по темамучебных дисциплин и междисциплинарных курсов, контрольные работы.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Промежуточная аттестация пров</w:t>
      </w:r>
      <w:r w:rsidR="003D2DE3" w:rsidRPr="003802FF">
        <w:rPr>
          <w:rFonts w:cs="Times New Roman"/>
          <w:sz w:val="24"/>
          <w:szCs w:val="24"/>
        </w:rPr>
        <w:t xml:space="preserve">одится в соответствии с учебным </w:t>
      </w:r>
      <w:r w:rsidRPr="003802FF">
        <w:rPr>
          <w:rFonts w:cs="Times New Roman"/>
          <w:sz w:val="24"/>
          <w:szCs w:val="24"/>
        </w:rPr>
        <w:t>планом, в котором указаны фо</w:t>
      </w:r>
      <w:r w:rsidR="003D2DE3" w:rsidRPr="003802FF">
        <w:rPr>
          <w:rFonts w:cs="Times New Roman"/>
          <w:sz w:val="24"/>
          <w:szCs w:val="24"/>
        </w:rPr>
        <w:t xml:space="preserve">рмы промежуточной аттестации по </w:t>
      </w:r>
      <w:r w:rsidRPr="003802FF">
        <w:rPr>
          <w:rFonts w:cs="Times New Roman"/>
          <w:sz w:val="24"/>
          <w:szCs w:val="24"/>
        </w:rPr>
        <w:t>общеобразовательным и об</w:t>
      </w:r>
      <w:r w:rsidR="003D2DE3" w:rsidRPr="003802FF">
        <w:rPr>
          <w:rFonts w:cs="Times New Roman"/>
          <w:sz w:val="24"/>
          <w:szCs w:val="24"/>
        </w:rPr>
        <w:t xml:space="preserve">щепрофессиональным дисциплинам, </w:t>
      </w:r>
      <w:r w:rsidRPr="003802FF">
        <w:rPr>
          <w:rFonts w:cs="Times New Roman"/>
          <w:sz w:val="24"/>
          <w:szCs w:val="24"/>
        </w:rPr>
        <w:t>междисциплинарным курсам, учебной и производственной практикам.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Промежуточная аттестация может </w:t>
      </w:r>
      <w:r w:rsidR="00334BB6" w:rsidRPr="003802FF">
        <w:rPr>
          <w:rFonts w:cs="Times New Roman"/>
          <w:sz w:val="24"/>
          <w:szCs w:val="24"/>
        </w:rPr>
        <w:t xml:space="preserve">проводиться в следующих формах: экзамена по дисциплине; комплексного экзамена; экзамена (квалификационного); зачёта; дифференцированного зачёта; </w:t>
      </w:r>
      <w:r w:rsidRPr="003802FF">
        <w:rPr>
          <w:rFonts w:cs="Times New Roman"/>
          <w:sz w:val="24"/>
          <w:szCs w:val="24"/>
        </w:rPr>
        <w:t>дифференцированного зачёта в форме контрольной работы.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Экзамены и зачёты (дифференцированные зачёты) проводятся поокончанию изучения дисциплин или курса.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При освоении программ межди</w:t>
      </w:r>
      <w:r w:rsidR="00334BB6" w:rsidRPr="003802FF">
        <w:rPr>
          <w:rFonts w:cs="Times New Roman"/>
          <w:sz w:val="24"/>
          <w:szCs w:val="24"/>
        </w:rPr>
        <w:t xml:space="preserve">сциплинарных курсов в последнем </w:t>
      </w:r>
      <w:r w:rsidRPr="003802FF">
        <w:rPr>
          <w:rFonts w:cs="Times New Roman"/>
          <w:sz w:val="24"/>
          <w:szCs w:val="24"/>
        </w:rPr>
        <w:t>семестре изучения формой промежуто</w:t>
      </w:r>
      <w:r w:rsidR="00334BB6" w:rsidRPr="003802FF">
        <w:rPr>
          <w:rFonts w:cs="Times New Roman"/>
          <w:sz w:val="24"/>
          <w:szCs w:val="24"/>
        </w:rPr>
        <w:t xml:space="preserve">чной аттестации по МДК является </w:t>
      </w:r>
      <w:r w:rsidRPr="003802FF">
        <w:rPr>
          <w:rFonts w:cs="Times New Roman"/>
          <w:sz w:val="24"/>
          <w:szCs w:val="24"/>
        </w:rPr>
        <w:t>экзамен.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Экзамен проводится в день, освоб</w:t>
      </w:r>
      <w:r w:rsidR="00334BB6" w:rsidRPr="003802FF">
        <w:rPr>
          <w:rFonts w:cs="Times New Roman"/>
          <w:sz w:val="24"/>
          <w:szCs w:val="24"/>
        </w:rPr>
        <w:t xml:space="preserve">ожденный от других форм учебной </w:t>
      </w:r>
      <w:r w:rsidRPr="003802FF">
        <w:rPr>
          <w:rFonts w:cs="Times New Roman"/>
          <w:sz w:val="24"/>
          <w:szCs w:val="24"/>
        </w:rPr>
        <w:t>нагрузки. Минимальный промежуток между экзаменами составляет 2 дня.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По завершении освоения проф</w:t>
      </w:r>
      <w:r w:rsidR="00334BB6" w:rsidRPr="003802FF">
        <w:rPr>
          <w:rFonts w:cs="Times New Roman"/>
          <w:sz w:val="24"/>
          <w:szCs w:val="24"/>
        </w:rPr>
        <w:t xml:space="preserve">ессиональных модулей проводятся </w:t>
      </w:r>
      <w:r w:rsidRPr="003802FF">
        <w:rPr>
          <w:rFonts w:cs="Times New Roman"/>
          <w:sz w:val="24"/>
          <w:szCs w:val="24"/>
        </w:rPr>
        <w:t>экзамены квалификационные, направленн</w:t>
      </w:r>
      <w:r w:rsidR="00334BB6" w:rsidRPr="003802FF">
        <w:rPr>
          <w:rFonts w:cs="Times New Roman"/>
          <w:sz w:val="24"/>
          <w:szCs w:val="24"/>
        </w:rPr>
        <w:t xml:space="preserve">ые на проверку </w:t>
      </w:r>
      <w:r w:rsidR="00ED3E3D" w:rsidRPr="003802FF">
        <w:rPr>
          <w:rFonts w:cs="Times New Roman"/>
          <w:sz w:val="24"/>
          <w:szCs w:val="24"/>
        </w:rPr>
        <w:t xml:space="preserve">формированности </w:t>
      </w:r>
      <w:r w:rsidRPr="003802FF">
        <w:rPr>
          <w:rFonts w:cs="Times New Roman"/>
          <w:sz w:val="24"/>
          <w:szCs w:val="24"/>
        </w:rPr>
        <w:t>компетенций и готовнос</w:t>
      </w:r>
      <w:r w:rsidR="00334BB6" w:rsidRPr="003802FF">
        <w:rPr>
          <w:rFonts w:cs="Times New Roman"/>
          <w:sz w:val="24"/>
          <w:szCs w:val="24"/>
        </w:rPr>
        <w:t xml:space="preserve">ти выпускника к выполнению вида </w:t>
      </w:r>
      <w:r w:rsidRPr="003802FF">
        <w:rPr>
          <w:rFonts w:cs="Times New Roman"/>
          <w:sz w:val="24"/>
          <w:szCs w:val="24"/>
        </w:rPr>
        <w:t>профессиональной деятельности, опред</w:t>
      </w:r>
      <w:r w:rsidR="00334BB6" w:rsidRPr="003802FF">
        <w:rPr>
          <w:rFonts w:cs="Times New Roman"/>
          <w:sz w:val="24"/>
          <w:szCs w:val="24"/>
        </w:rPr>
        <w:t xml:space="preserve">еленных в разделе «Требования к </w:t>
      </w:r>
      <w:r w:rsidRPr="003802FF">
        <w:rPr>
          <w:rFonts w:cs="Times New Roman"/>
          <w:sz w:val="24"/>
          <w:szCs w:val="24"/>
        </w:rPr>
        <w:t>результатам освоения Программы подгот</w:t>
      </w:r>
      <w:r w:rsidR="00334BB6" w:rsidRPr="003802FF">
        <w:rPr>
          <w:rFonts w:cs="Times New Roman"/>
          <w:sz w:val="24"/>
          <w:szCs w:val="24"/>
        </w:rPr>
        <w:t xml:space="preserve">овки квалифицированных рабочих, </w:t>
      </w:r>
      <w:r w:rsidRPr="003802FF">
        <w:rPr>
          <w:rFonts w:cs="Times New Roman"/>
          <w:sz w:val="24"/>
          <w:szCs w:val="24"/>
        </w:rPr>
        <w:t>служащих» Федерального государственного образовательного стандарта.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Итогом проверки является выставлен</w:t>
      </w:r>
      <w:r w:rsidR="00334BB6" w:rsidRPr="003802FF">
        <w:rPr>
          <w:rFonts w:cs="Times New Roman"/>
          <w:sz w:val="24"/>
          <w:szCs w:val="24"/>
        </w:rPr>
        <w:t xml:space="preserve">ие оценки («отлично», «хорошо», </w:t>
      </w:r>
      <w:r w:rsidRPr="003802FF">
        <w:rPr>
          <w:rFonts w:cs="Times New Roman"/>
          <w:sz w:val="24"/>
          <w:szCs w:val="24"/>
        </w:rPr>
        <w:t>«удовлетворительно»).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Промежуточная аттестация в форме</w:t>
      </w:r>
      <w:r w:rsidR="00334BB6" w:rsidRPr="003802FF">
        <w:rPr>
          <w:rFonts w:cs="Times New Roman"/>
          <w:sz w:val="24"/>
          <w:szCs w:val="24"/>
        </w:rPr>
        <w:t xml:space="preserve"> зачета или дифференцированного </w:t>
      </w:r>
      <w:r w:rsidRPr="003802FF">
        <w:rPr>
          <w:rFonts w:cs="Times New Roman"/>
          <w:sz w:val="24"/>
          <w:szCs w:val="24"/>
        </w:rPr>
        <w:t>зачета проводится за счет часов, отведенн</w:t>
      </w:r>
      <w:r w:rsidR="00334BB6" w:rsidRPr="003802FF">
        <w:rPr>
          <w:rFonts w:cs="Times New Roman"/>
          <w:sz w:val="24"/>
          <w:szCs w:val="24"/>
        </w:rPr>
        <w:t xml:space="preserve">ых на освоение соответствующего </w:t>
      </w:r>
      <w:r w:rsidRPr="003802FF">
        <w:rPr>
          <w:rFonts w:cs="Times New Roman"/>
          <w:sz w:val="24"/>
          <w:szCs w:val="24"/>
        </w:rPr>
        <w:t>модуля, дисциплины, практики.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Количество экзаменов в учебном го</w:t>
      </w:r>
      <w:r w:rsidR="00334BB6" w:rsidRPr="003802FF">
        <w:rPr>
          <w:rFonts w:cs="Times New Roman"/>
          <w:sz w:val="24"/>
          <w:szCs w:val="24"/>
        </w:rPr>
        <w:t xml:space="preserve">ду не превышает 8, а количество </w:t>
      </w:r>
      <w:r w:rsidRPr="003802FF">
        <w:rPr>
          <w:rFonts w:cs="Times New Roman"/>
          <w:sz w:val="24"/>
          <w:szCs w:val="24"/>
        </w:rPr>
        <w:t>зачетов и дифференцированных зач</w:t>
      </w:r>
      <w:r w:rsidR="00334BB6" w:rsidRPr="003802FF">
        <w:rPr>
          <w:rFonts w:cs="Times New Roman"/>
          <w:sz w:val="24"/>
          <w:szCs w:val="24"/>
        </w:rPr>
        <w:t xml:space="preserve">ётов – 10 (без учета зачетов по </w:t>
      </w:r>
      <w:r w:rsidRPr="003802FF">
        <w:rPr>
          <w:rFonts w:cs="Times New Roman"/>
          <w:sz w:val="24"/>
          <w:szCs w:val="24"/>
        </w:rPr>
        <w:t>физической культуре).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Общеобразовательная подготовка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>Общеобразовательный цикл</w:t>
      </w:r>
      <w:r w:rsidR="00334BB6" w:rsidRPr="003802FF">
        <w:rPr>
          <w:rFonts w:cs="Times New Roman"/>
          <w:sz w:val="24"/>
          <w:szCs w:val="24"/>
        </w:rPr>
        <w:t xml:space="preserve"> ППКРС сформирован на основании нормативно-правовой базы, с учетом социально- </w:t>
      </w:r>
      <w:r w:rsidRPr="003802FF">
        <w:rPr>
          <w:rFonts w:cs="Times New Roman"/>
          <w:sz w:val="24"/>
          <w:szCs w:val="24"/>
        </w:rPr>
        <w:t>экономического профиля получаемого п</w:t>
      </w:r>
      <w:r w:rsidR="00334BB6" w:rsidRPr="003802FF">
        <w:rPr>
          <w:rFonts w:cs="Times New Roman"/>
          <w:sz w:val="24"/>
          <w:szCs w:val="24"/>
        </w:rPr>
        <w:t xml:space="preserve">рофессионального образования, а </w:t>
      </w:r>
      <w:r w:rsidRPr="003802FF">
        <w:rPr>
          <w:rFonts w:cs="Times New Roman"/>
          <w:sz w:val="24"/>
          <w:szCs w:val="24"/>
        </w:rPr>
        <w:t>также профессии, которой овладевают обучающиеся.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В соответствии с требованиям</w:t>
      </w:r>
      <w:r w:rsidR="00334BB6" w:rsidRPr="003802FF">
        <w:rPr>
          <w:rFonts w:cs="Times New Roman"/>
          <w:sz w:val="24"/>
          <w:szCs w:val="24"/>
        </w:rPr>
        <w:t xml:space="preserve">и Федерального государственного </w:t>
      </w:r>
      <w:r w:rsidRPr="003802FF">
        <w:rPr>
          <w:rFonts w:cs="Times New Roman"/>
          <w:sz w:val="24"/>
          <w:szCs w:val="24"/>
        </w:rPr>
        <w:t xml:space="preserve">образовательного стандарта среднего </w:t>
      </w:r>
      <w:r w:rsidR="00334BB6" w:rsidRPr="003802FF">
        <w:rPr>
          <w:rFonts w:cs="Times New Roman"/>
          <w:sz w:val="24"/>
          <w:szCs w:val="24"/>
        </w:rPr>
        <w:t xml:space="preserve">общего образования сформирована </w:t>
      </w:r>
      <w:r w:rsidRPr="003802FF">
        <w:rPr>
          <w:rFonts w:cs="Times New Roman"/>
          <w:sz w:val="24"/>
          <w:szCs w:val="24"/>
        </w:rPr>
        <w:t>общеобразовательная подготовка, котор</w:t>
      </w:r>
      <w:r w:rsidR="00334BB6" w:rsidRPr="003802FF">
        <w:rPr>
          <w:rFonts w:cs="Times New Roman"/>
          <w:sz w:val="24"/>
          <w:szCs w:val="24"/>
        </w:rPr>
        <w:t xml:space="preserve">ая включает общеобразовательные </w:t>
      </w:r>
      <w:r w:rsidRPr="003802FF">
        <w:rPr>
          <w:rFonts w:cs="Times New Roman"/>
          <w:sz w:val="24"/>
          <w:szCs w:val="24"/>
        </w:rPr>
        <w:t>учебные дисциплины (общие и по выбору).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Количество учебных занятий за 2 г</w:t>
      </w:r>
      <w:r w:rsidR="00334BB6" w:rsidRPr="003802FF">
        <w:rPr>
          <w:rFonts w:cs="Times New Roman"/>
          <w:sz w:val="24"/>
          <w:szCs w:val="24"/>
        </w:rPr>
        <w:t xml:space="preserve">ода на одного обучающегося – не </w:t>
      </w:r>
      <w:r w:rsidRPr="003802FF">
        <w:rPr>
          <w:rFonts w:cs="Times New Roman"/>
          <w:sz w:val="24"/>
          <w:szCs w:val="24"/>
        </w:rPr>
        <w:t>менее 2052 часов.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На внеаудиторную (самостоятельную</w:t>
      </w:r>
      <w:r w:rsidR="00334BB6" w:rsidRPr="003802FF">
        <w:rPr>
          <w:rFonts w:cs="Times New Roman"/>
          <w:sz w:val="24"/>
          <w:szCs w:val="24"/>
        </w:rPr>
        <w:t xml:space="preserve">) работу отводится 50% учебного </w:t>
      </w:r>
      <w:r w:rsidRPr="003802FF">
        <w:rPr>
          <w:rFonts w:cs="Times New Roman"/>
          <w:sz w:val="24"/>
          <w:szCs w:val="24"/>
        </w:rPr>
        <w:t>времени от обязательной аудиторной нагрузки (в час).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Обучающиеся, получающие среднее </w:t>
      </w:r>
      <w:r w:rsidR="00334BB6" w:rsidRPr="003802FF">
        <w:rPr>
          <w:rFonts w:cs="Times New Roman"/>
          <w:sz w:val="24"/>
          <w:szCs w:val="24"/>
        </w:rPr>
        <w:t xml:space="preserve">профессиональное образование по </w:t>
      </w:r>
      <w:r w:rsidRPr="003802FF">
        <w:rPr>
          <w:rFonts w:cs="Times New Roman"/>
          <w:sz w:val="24"/>
          <w:szCs w:val="24"/>
        </w:rPr>
        <w:t>программе подготовки квалифициров</w:t>
      </w:r>
      <w:r w:rsidR="00334BB6" w:rsidRPr="003802FF">
        <w:rPr>
          <w:rFonts w:cs="Times New Roman"/>
          <w:sz w:val="24"/>
          <w:szCs w:val="24"/>
        </w:rPr>
        <w:t xml:space="preserve">анных рабочих, служащих на базе </w:t>
      </w:r>
      <w:r w:rsidRPr="003802FF">
        <w:rPr>
          <w:rFonts w:cs="Times New Roman"/>
          <w:sz w:val="24"/>
          <w:szCs w:val="24"/>
        </w:rPr>
        <w:t>основного общего образования, изуча</w:t>
      </w:r>
      <w:r w:rsidR="00334BB6" w:rsidRPr="003802FF">
        <w:rPr>
          <w:rFonts w:cs="Times New Roman"/>
          <w:sz w:val="24"/>
          <w:szCs w:val="24"/>
        </w:rPr>
        <w:t xml:space="preserve">ют общеобразовательные предметы </w:t>
      </w:r>
      <w:r w:rsidRPr="003802FF">
        <w:rPr>
          <w:rFonts w:cs="Times New Roman"/>
          <w:sz w:val="24"/>
          <w:szCs w:val="24"/>
        </w:rPr>
        <w:t>одновременно с изучением общепроф</w:t>
      </w:r>
      <w:r w:rsidR="00334BB6" w:rsidRPr="003802FF">
        <w:rPr>
          <w:rFonts w:cs="Times New Roman"/>
          <w:sz w:val="24"/>
          <w:szCs w:val="24"/>
        </w:rPr>
        <w:t xml:space="preserve">ессиональных и профессиональных </w:t>
      </w:r>
      <w:r w:rsidRPr="003802FF">
        <w:rPr>
          <w:rFonts w:cs="Times New Roman"/>
          <w:sz w:val="24"/>
          <w:szCs w:val="24"/>
        </w:rPr>
        <w:t>курсов, дисциплин (модулей)</w:t>
      </w:r>
      <w:r w:rsidR="00334BB6" w:rsidRPr="003802FF">
        <w:rPr>
          <w:rFonts w:cs="Times New Roman"/>
          <w:sz w:val="24"/>
          <w:szCs w:val="24"/>
        </w:rPr>
        <w:t xml:space="preserve"> в течение всего срока освоения </w:t>
      </w:r>
      <w:r w:rsidRPr="003802FF">
        <w:rPr>
          <w:rFonts w:cs="Times New Roman"/>
          <w:sz w:val="24"/>
          <w:szCs w:val="24"/>
        </w:rPr>
        <w:t>соответствующей образовательной прог</w:t>
      </w:r>
      <w:r w:rsidR="00334BB6" w:rsidRPr="003802FF">
        <w:rPr>
          <w:rFonts w:cs="Times New Roman"/>
          <w:sz w:val="24"/>
          <w:szCs w:val="24"/>
        </w:rPr>
        <w:t xml:space="preserve">раммы (Приказ Минобрнауки РФ от </w:t>
      </w:r>
      <w:r w:rsidRPr="003802FF">
        <w:rPr>
          <w:rFonts w:cs="Times New Roman"/>
          <w:sz w:val="24"/>
          <w:szCs w:val="24"/>
        </w:rPr>
        <w:t xml:space="preserve">14 июня 2013 г. </w:t>
      </w:r>
      <w:r w:rsidR="00334BB6" w:rsidRPr="003802FF">
        <w:rPr>
          <w:rFonts w:cs="Times New Roman"/>
          <w:sz w:val="24"/>
          <w:szCs w:val="24"/>
        </w:rPr>
        <w:t>№ 464).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Знания и умения, полученные </w:t>
      </w:r>
      <w:proofErr w:type="gramStart"/>
      <w:r w:rsidRPr="003802FF">
        <w:rPr>
          <w:rFonts w:cs="Times New Roman"/>
          <w:sz w:val="24"/>
          <w:szCs w:val="24"/>
        </w:rPr>
        <w:t>об</w:t>
      </w:r>
      <w:r w:rsidR="00334BB6" w:rsidRPr="003802FF">
        <w:rPr>
          <w:rFonts w:cs="Times New Roman"/>
          <w:sz w:val="24"/>
          <w:szCs w:val="24"/>
        </w:rPr>
        <w:t>учающимися</w:t>
      </w:r>
      <w:proofErr w:type="gramEnd"/>
      <w:r w:rsidR="00334BB6" w:rsidRPr="003802FF">
        <w:rPr>
          <w:rFonts w:cs="Times New Roman"/>
          <w:sz w:val="24"/>
          <w:szCs w:val="24"/>
        </w:rPr>
        <w:t xml:space="preserve"> при освоении учебных </w:t>
      </w:r>
      <w:r w:rsidRPr="003802FF">
        <w:rPr>
          <w:rFonts w:cs="Times New Roman"/>
          <w:sz w:val="24"/>
          <w:szCs w:val="24"/>
        </w:rPr>
        <w:t>дисциплин общеобразовательного цик</w:t>
      </w:r>
      <w:r w:rsidR="00334BB6" w:rsidRPr="003802FF">
        <w:rPr>
          <w:rFonts w:cs="Times New Roman"/>
          <w:sz w:val="24"/>
          <w:szCs w:val="24"/>
        </w:rPr>
        <w:t xml:space="preserve">ла, углубляются и расширяются в </w:t>
      </w:r>
      <w:r w:rsidRPr="003802FF">
        <w:rPr>
          <w:rFonts w:cs="Times New Roman"/>
          <w:sz w:val="24"/>
          <w:szCs w:val="24"/>
        </w:rPr>
        <w:t>процессе изучения дисциплин общеп</w:t>
      </w:r>
      <w:r w:rsidR="00334BB6" w:rsidRPr="003802FF">
        <w:rPr>
          <w:rFonts w:cs="Times New Roman"/>
          <w:sz w:val="24"/>
          <w:szCs w:val="24"/>
        </w:rPr>
        <w:t xml:space="preserve">рофессионального цикла, а также </w:t>
      </w:r>
      <w:r w:rsidRPr="003802FF">
        <w:rPr>
          <w:rFonts w:cs="Times New Roman"/>
          <w:sz w:val="24"/>
          <w:szCs w:val="24"/>
        </w:rPr>
        <w:t>отдельных дисциплин профессионального цикла.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При формировании учебног</w:t>
      </w:r>
      <w:r w:rsidR="00334BB6" w:rsidRPr="003802FF">
        <w:rPr>
          <w:rFonts w:cs="Times New Roman"/>
          <w:sz w:val="24"/>
          <w:szCs w:val="24"/>
        </w:rPr>
        <w:t xml:space="preserve">о плана по программе подготовки </w:t>
      </w:r>
      <w:r w:rsidRPr="003802FF">
        <w:rPr>
          <w:rFonts w:cs="Times New Roman"/>
          <w:sz w:val="24"/>
          <w:szCs w:val="24"/>
        </w:rPr>
        <w:t>квалифицированных рабочих, служащих</w:t>
      </w:r>
      <w:r w:rsidR="00334BB6" w:rsidRPr="003802FF">
        <w:rPr>
          <w:rFonts w:cs="Times New Roman"/>
          <w:sz w:val="24"/>
          <w:szCs w:val="24"/>
        </w:rPr>
        <w:t xml:space="preserve"> по профессии 19.01.04 Пекарь в </w:t>
      </w:r>
      <w:r w:rsidRPr="003802FF">
        <w:rPr>
          <w:rFonts w:cs="Times New Roman"/>
          <w:sz w:val="24"/>
          <w:szCs w:val="24"/>
        </w:rPr>
        <w:t>общеобразовательную подготовк</w:t>
      </w:r>
      <w:r w:rsidR="00334BB6" w:rsidRPr="003802FF">
        <w:rPr>
          <w:rFonts w:cs="Times New Roman"/>
          <w:sz w:val="24"/>
          <w:szCs w:val="24"/>
        </w:rPr>
        <w:t xml:space="preserve">у включены общие для социально- </w:t>
      </w:r>
      <w:r w:rsidRPr="003802FF">
        <w:rPr>
          <w:rFonts w:cs="Times New Roman"/>
          <w:sz w:val="24"/>
          <w:szCs w:val="24"/>
        </w:rPr>
        <w:t>экономического профиля 10 базовых дисциплин: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ОУД.01 Русский язык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ОУД.02 Литература, в которую включается дополнительная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дисциплина Литература ЕАО в объеме 15 часов,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ОУД.03 Иностранный язык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ОУД.04 История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ОУД.06 Естествознание, в которое включаются дисциплины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(ОУД.06.01 Биология, ОУД.06.02 Химия, ОУД.06.03 Физика)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ОУД.07 Астрономия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ОУД.08 География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ОУД.09 Экология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ОУД.10 Основы безопасности жизнедеятельности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ОУД.11 Физическая культура</w:t>
      </w:r>
    </w:p>
    <w:p w:rsidR="001070B5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>П</w:t>
      </w:r>
      <w:r w:rsidR="001070B5" w:rsidRPr="003802FF">
        <w:rPr>
          <w:rFonts w:cs="Times New Roman"/>
          <w:sz w:val="24"/>
          <w:szCs w:val="24"/>
        </w:rPr>
        <w:t>рофильные дисциплины: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ОУД.13</w:t>
      </w:r>
      <w:r w:rsidRPr="003802FF">
        <w:rPr>
          <w:rFonts w:cs="Times New Roman"/>
          <w:sz w:val="24"/>
          <w:szCs w:val="24"/>
        </w:rPr>
        <w:tab/>
        <w:t>Информатика и ИКТ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ОУД.14</w:t>
      </w:r>
      <w:r w:rsidRPr="003802FF">
        <w:rPr>
          <w:rFonts w:cs="Times New Roman"/>
          <w:sz w:val="24"/>
          <w:szCs w:val="24"/>
        </w:rPr>
        <w:tab/>
        <w:t>Химия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ОУД.15</w:t>
      </w:r>
      <w:r w:rsidRPr="003802FF">
        <w:rPr>
          <w:rFonts w:cs="Times New Roman"/>
          <w:sz w:val="24"/>
          <w:szCs w:val="24"/>
        </w:rPr>
        <w:tab/>
        <w:t>Биология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которые изучаются углубленно с у</w:t>
      </w:r>
      <w:r w:rsidR="00334BB6" w:rsidRPr="003802FF">
        <w:rPr>
          <w:rFonts w:cs="Times New Roman"/>
          <w:sz w:val="24"/>
          <w:szCs w:val="24"/>
        </w:rPr>
        <w:t xml:space="preserve">четом профиля профессионального </w:t>
      </w:r>
      <w:r w:rsidRPr="003802FF">
        <w:rPr>
          <w:rFonts w:cs="Times New Roman"/>
          <w:sz w:val="24"/>
          <w:szCs w:val="24"/>
        </w:rPr>
        <w:t>образования и осваиваемой профессии.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В учебный план в раздел общеобр</w:t>
      </w:r>
      <w:r w:rsidR="00334BB6" w:rsidRPr="003802FF">
        <w:rPr>
          <w:rFonts w:cs="Times New Roman"/>
          <w:sz w:val="24"/>
          <w:szCs w:val="24"/>
        </w:rPr>
        <w:t xml:space="preserve">азовательная подготовка за счет </w:t>
      </w:r>
      <w:r w:rsidRPr="003802FF">
        <w:rPr>
          <w:rFonts w:cs="Times New Roman"/>
          <w:sz w:val="24"/>
          <w:szCs w:val="24"/>
        </w:rPr>
        <w:t>перераспределения часов внутри уче</w:t>
      </w:r>
      <w:r w:rsidR="00334BB6" w:rsidRPr="003802FF">
        <w:rPr>
          <w:rFonts w:cs="Times New Roman"/>
          <w:sz w:val="24"/>
          <w:szCs w:val="24"/>
        </w:rPr>
        <w:t xml:space="preserve">бного плана в рамках нормативов </w:t>
      </w:r>
      <w:r w:rsidRPr="003802FF">
        <w:rPr>
          <w:rFonts w:cs="Times New Roman"/>
          <w:sz w:val="24"/>
          <w:szCs w:val="24"/>
        </w:rPr>
        <w:t>учебной нагрузки включена учебная дисциплина ОУД 7 Астрономия.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Часы на изучение Астрономии (35 часов) взяты из раздела </w:t>
      </w:r>
      <w:r w:rsidR="00334BB6" w:rsidRPr="003802FF">
        <w:rPr>
          <w:rFonts w:cs="Times New Roman"/>
          <w:sz w:val="24"/>
          <w:szCs w:val="24"/>
        </w:rPr>
        <w:t xml:space="preserve">«Дисциплины </w:t>
      </w:r>
      <w:r w:rsidRPr="003802FF">
        <w:rPr>
          <w:rFonts w:cs="Times New Roman"/>
          <w:sz w:val="24"/>
          <w:szCs w:val="24"/>
        </w:rPr>
        <w:t>по выбору</w:t>
      </w:r>
      <w:r w:rsidR="00334BB6" w:rsidRPr="003802FF">
        <w:rPr>
          <w:rFonts w:cs="Times New Roman"/>
          <w:sz w:val="24"/>
          <w:szCs w:val="24"/>
        </w:rPr>
        <w:t>»</w:t>
      </w:r>
      <w:r w:rsidRPr="003802FF">
        <w:rPr>
          <w:rFonts w:cs="Times New Roman"/>
          <w:sz w:val="24"/>
          <w:szCs w:val="24"/>
        </w:rPr>
        <w:t xml:space="preserve"> учебного плана с дисциплин</w:t>
      </w:r>
      <w:r w:rsidR="00334BB6" w:rsidRPr="003802FF">
        <w:rPr>
          <w:rFonts w:cs="Times New Roman"/>
          <w:sz w:val="24"/>
          <w:szCs w:val="24"/>
        </w:rPr>
        <w:t xml:space="preserve">ы ОУД.В.4 ОБЖ (сборы-35 часов), </w:t>
      </w:r>
      <w:r w:rsidRPr="003802FF">
        <w:rPr>
          <w:rFonts w:cs="Times New Roman"/>
          <w:sz w:val="24"/>
          <w:szCs w:val="24"/>
        </w:rPr>
        <w:t>данная дисциплина убрана из раздела.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В связи с перераспределением </w:t>
      </w:r>
      <w:r w:rsidR="00334BB6" w:rsidRPr="003802FF">
        <w:rPr>
          <w:rFonts w:cs="Times New Roman"/>
          <w:sz w:val="24"/>
          <w:szCs w:val="24"/>
        </w:rPr>
        <w:t xml:space="preserve">часов с дисциплины ОУД.В.4 ОБЖ, </w:t>
      </w:r>
      <w:r w:rsidRPr="003802FF">
        <w:rPr>
          <w:rFonts w:cs="Times New Roman"/>
          <w:sz w:val="24"/>
          <w:szCs w:val="24"/>
        </w:rPr>
        <w:t>сборы перенесены в раздел Базовые д</w:t>
      </w:r>
      <w:r w:rsidR="00334BB6" w:rsidRPr="003802FF">
        <w:rPr>
          <w:rFonts w:cs="Times New Roman"/>
          <w:sz w:val="24"/>
          <w:szCs w:val="24"/>
        </w:rPr>
        <w:t xml:space="preserve">исциплины, и являются составной </w:t>
      </w:r>
      <w:r w:rsidRPr="003802FF">
        <w:rPr>
          <w:rFonts w:cs="Times New Roman"/>
          <w:sz w:val="24"/>
          <w:szCs w:val="24"/>
        </w:rPr>
        <w:t>частью дисциплины ОУД.10. ОБЖ (включают сборы – 35 часов).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В группах, где обучаются только ю</w:t>
      </w:r>
      <w:r w:rsidR="00334BB6" w:rsidRPr="003802FF">
        <w:rPr>
          <w:rFonts w:cs="Times New Roman"/>
          <w:sz w:val="24"/>
          <w:szCs w:val="24"/>
        </w:rPr>
        <w:t xml:space="preserve">ноши, занятия пройдут в формате </w:t>
      </w:r>
      <w:r w:rsidRPr="003802FF">
        <w:rPr>
          <w:rFonts w:cs="Times New Roman"/>
          <w:sz w:val="24"/>
          <w:szCs w:val="24"/>
        </w:rPr>
        <w:t>сборов, в группах, где обучаются только де</w:t>
      </w:r>
      <w:r w:rsidR="00334BB6" w:rsidRPr="003802FF">
        <w:rPr>
          <w:rFonts w:cs="Times New Roman"/>
          <w:sz w:val="24"/>
          <w:szCs w:val="24"/>
        </w:rPr>
        <w:t xml:space="preserve">вушки занятия пройдут в формате </w:t>
      </w:r>
      <w:r w:rsidRPr="003802FF">
        <w:rPr>
          <w:rFonts w:cs="Times New Roman"/>
          <w:sz w:val="24"/>
          <w:szCs w:val="24"/>
        </w:rPr>
        <w:t>медподготовки, а в группах, где обучают</w:t>
      </w:r>
      <w:r w:rsidR="00334BB6" w:rsidRPr="003802FF">
        <w:rPr>
          <w:rFonts w:cs="Times New Roman"/>
          <w:sz w:val="24"/>
          <w:szCs w:val="24"/>
        </w:rPr>
        <w:t xml:space="preserve">ся одновременно юноши и девушки </w:t>
      </w:r>
      <w:r w:rsidRPr="003802FF">
        <w:rPr>
          <w:rFonts w:cs="Times New Roman"/>
          <w:sz w:val="24"/>
          <w:szCs w:val="24"/>
        </w:rPr>
        <w:t>в формате сборов/медподготовки.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Сборы/медподготовка пройдут на </w:t>
      </w:r>
      <w:r w:rsidR="00334BB6" w:rsidRPr="003802FF">
        <w:rPr>
          <w:rFonts w:cs="Times New Roman"/>
          <w:sz w:val="24"/>
          <w:szCs w:val="24"/>
        </w:rPr>
        <w:t xml:space="preserve">2-м курсе за счет корректировки </w:t>
      </w:r>
      <w:r w:rsidRPr="003802FF">
        <w:rPr>
          <w:rFonts w:cs="Times New Roman"/>
          <w:sz w:val="24"/>
          <w:szCs w:val="24"/>
        </w:rPr>
        <w:t>часов учебной дисципл</w:t>
      </w:r>
      <w:r w:rsidR="00334BB6" w:rsidRPr="003802FF">
        <w:rPr>
          <w:rFonts w:cs="Times New Roman"/>
          <w:sz w:val="24"/>
          <w:szCs w:val="24"/>
        </w:rPr>
        <w:t xml:space="preserve">ины ОУД.10. Основы безопасности </w:t>
      </w:r>
      <w:r w:rsidRPr="003802FF">
        <w:rPr>
          <w:rFonts w:cs="Times New Roman"/>
          <w:sz w:val="24"/>
          <w:szCs w:val="24"/>
        </w:rPr>
        <w:t>жизнедеятельности путем перевода 35 ч</w:t>
      </w:r>
      <w:r w:rsidR="00334BB6" w:rsidRPr="003802FF">
        <w:rPr>
          <w:rFonts w:cs="Times New Roman"/>
          <w:sz w:val="24"/>
          <w:szCs w:val="24"/>
        </w:rPr>
        <w:t xml:space="preserve">асов в учебные сборы, в рабочую </w:t>
      </w:r>
      <w:r w:rsidRPr="003802FF">
        <w:rPr>
          <w:rFonts w:cs="Times New Roman"/>
          <w:sz w:val="24"/>
          <w:szCs w:val="24"/>
        </w:rPr>
        <w:t>программ</w:t>
      </w:r>
      <w:r w:rsidR="00334BB6" w:rsidRPr="003802FF">
        <w:rPr>
          <w:rFonts w:cs="Times New Roman"/>
          <w:sz w:val="24"/>
          <w:szCs w:val="24"/>
        </w:rPr>
        <w:t>у дисциплины внесены изменения.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Сборы/ медподготовка проводятся </w:t>
      </w:r>
      <w:r w:rsidR="00334BB6" w:rsidRPr="003802FF">
        <w:rPr>
          <w:rFonts w:cs="Times New Roman"/>
          <w:sz w:val="24"/>
          <w:szCs w:val="24"/>
        </w:rPr>
        <w:t xml:space="preserve">перед промежуточной аттестацией </w:t>
      </w:r>
      <w:r w:rsidRPr="003802FF">
        <w:rPr>
          <w:rFonts w:cs="Times New Roman"/>
          <w:sz w:val="24"/>
          <w:szCs w:val="24"/>
        </w:rPr>
        <w:t>по общеобразовательной подготовке на 2 курсе,</w:t>
      </w:r>
      <w:r w:rsidR="00334BB6" w:rsidRPr="003802FF">
        <w:rPr>
          <w:rFonts w:cs="Times New Roman"/>
          <w:sz w:val="24"/>
          <w:szCs w:val="24"/>
        </w:rPr>
        <w:t xml:space="preserve"> не позднее 20 мая учебного </w:t>
      </w:r>
      <w:r w:rsidRPr="003802FF">
        <w:rPr>
          <w:rFonts w:cs="Times New Roman"/>
          <w:sz w:val="24"/>
          <w:szCs w:val="24"/>
        </w:rPr>
        <w:t>года.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В учебном плане содержатся общеобразовательные дисциплины </w:t>
      </w:r>
      <w:proofErr w:type="gramStart"/>
      <w:r w:rsidRPr="003802FF">
        <w:rPr>
          <w:rFonts w:cs="Times New Roman"/>
          <w:sz w:val="24"/>
          <w:szCs w:val="24"/>
        </w:rPr>
        <w:t>по</w:t>
      </w:r>
      <w:proofErr w:type="gramEnd"/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выбору с учетом профиля профессионального образования, специфики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ППКРС: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УД.01</w:t>
      </w:r>
      <w:r w:rsidRPr="003802FF">
        <w:rPr>
          <w:rFonts w:cs="Times New Roman"/>
          <w:sz w:val="24"/>
          <w:szCs w:val="24"/>
        </w:rPr>
        <w:tab/>
        <w:t>Стандартизация и метрология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УД.02</w:t>
      </w:r>
      <w:r w:rsidRPr="003802FF">
        <w:rPr>
          <w:rFonts w:cs="Times New Roman"/>
          <w:sz w:val="24"/>
          <w:szCs w:val="24"/>
        </w:rPr>
        <w:tab/>
        <w:t>Финансовая грамотность</w:t>
      </w:r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УД.03</w:t>
      </w:r>
      <w:r w:rsidRPr="003802FF">
        <w:rPr>
          <w:rFonts w:cs="Times New Roman"/>
          <w:sz w:val="24"/>
          <w:szCs w:val="24"/>
        </w:rPr>
        <w:tab/>
      </w:r>
      <w:proofErr w:type="gramStart"/>
      <w:r w:rsidRPr="003802FF">
        <w:rPr>
          <w:rFonts w:cs="Times New Roman"/>
          <w:sz w:val="24"/>
          <w:szCs w:val="24"/>
        </w:rPr>
        <w:t>Индивидуальный проект</w:t>
      </w:r>
      <w:proofErr w:type="gramEnd"/>
    </w:p>
    <w:p w:rsidR="00334BB6" w:rsidRPr="003802FF" w:rsidRDefault="00334BB6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УД,04</w:t>
      </w:r>
      <w:r w:rsidRPr="003802FF">
        <w:rPr>
          <w:rFonts w:cs="Times New Roman"/>
          <w:sz w:val="24"/>
          <w:szCs w:val="24"/>
        </w:rPr>
        <w:tab/>
        <w:t>Поведение на рынке труда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На основании письма комитета образования </w:t>
      </w:r>
      <w:proofErr w:type="gramStart"/>
      <w:r w:rsidRPr="003802FF">
        <w:rPr>
          <w:rFonts w:cs="Times New Roman"/>
          <w:sz w:val="24"/>
          <w:szCs w:val="24"/>
        </w:rPr>
        <w:t>Еврейской</w:t>
      </w:r>
      <w:proofErr w:type="gramEnd"/>
      <w:r w:rsidRPr="003802FF">
        <w:rPr>
          <w:rFonts w:cs="Times New Roman"/>
          <w:sz w:val="24"/>
          <w:szCs w:val="24"/>
        </w:rPr>
        <w:t xml:space="preserve"> автономной</w:t>
      </w:r>
    </w:p>
    <w:p w:rsidR="001070B5" w:rsidRPr="003802FF" w:rsidRDefault="001070B5" w:rsidP="003802FF">
      <w:pPr>
        <w:ind w:firstLine="0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области от 08.11.2018 года №5272/18 в учебный план введена дисциплинаОУД.02 Основы финансовой грамотности в объеме 42 часа, в соответствии с</w:t>
      </w:r>
      <w:r w:rsidR="00793B40" w:rsidRPr="003802FF">
        <w:rPr>
          <w:rFonts w:cs="Times New Roman"/>
          <w:sz w:val="24"/>
          <w:szCs w:val="24"/>
        </w:rPr>
        <w:t xml:space="preserve"> </w:t>
      </w:r>
      <w:r w:rsidRPr="003802FF">
        <w:rPr>
          <w:rFonts w:cs="Times New Roman"/>
          <w:sz w:val="24"/>
          <w:szCs w:val="24"/>
        </w:rPr>
        <w:t xml:space="preserve">методическими рекомендациями по включению основ финансовойграмотности в образовательные </w:t>
      </w:r>
      <w:r w:rsidRPr="003802FF">
        <w:rPr>
          <w:rFonts w:cs="Times New Roman"/>
          <w:sz w:val="24"/>
          <w:szCs w:val="24"/>
        </w:rPr>
        <w:lastRenderedPageBreak/>
        <w:t>программы среднего профессиональногообразования и распоряжения Правительства РФ от 25.09.2017. По</w:t>
      </w:r>
      <w:r w:rsidR="00793B40" w:rsidRPr="003802FF">
        <w:rPr>
          <w:rFonts w:cs="Times New Roman"/>
          <w:sz w:val="24"/>
          <w:szCs w:val="24"/>
        </w:rPr>
        <w:t xml:space="preserve"> </w:t>
      </w:r>
      <w:r w:rsidRPr="003802FF">
        <w:rPr>
          <w:rFonts w:cs="Times New Roman"/>
          <w:sz w:val="24"/>
          <w:szCs w:val="24"/>
        </w:rPr>
        <w:t>окончанию изучения дисциплины выполняется проект по тематикефинансовой грамотности.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proofErr w:type="gramStart"/>
      <w:r w:rsidRPr="003802FF">
        <w:rPr>
          <w:rFonts w:cs="Times New Roman"/>
          <w:sz w:val="24"/>
          <w:szCs w:val="24"/>
        </w:rPr>
        <w:t xml:space="preserve">На 2 </w:t>
      </w:r>
      <w:r w:rsidR="003643F4" w:rsidRPr="003802FF">
        <w:rPr>
          <w:rFonts w:cs="Times New Roman"/>
          <w:sz w:val="24"/>
          <w:szCs w:val="24"/>
        </w:rPr>
        <w:t xml:space="preserve"> и 3 курсах</w:t>
      </w:r>
      <w:r w:rsidR="00ED3E3D" w:rsidRPr="003802FF">
        <w:rPr>
          <w:rFonts w:cs="Times New Roman"/>
          <w:sz w:val="24"/>
          <w:szCs w:val="24"/>
        </w:rPr>
        <w:t xml:space="preserve"> </w:t>
      </w:r>
      <w:r w:rsidR="003643F4" w:rsidRPr="003802FF">
        <w:rPr>
          <w:rFonts w:cs="Times New Roman"/>
          <w:sz w:val="24"/>
          <w:szCs w:val="24"/>
        </w:rPr>
        <w:t xml:space="preserve">предусмотрено 45 часов на выполнение </w:t>
      </w:r>
      <w:r w:rsidRPr="003802FF">
        <w:rPr>
          <w:rFonts w:cs="Times New Roman"/>
          <w:sz w:val="24"/>
          <w:szCs w:val="24"/>
        </w:rPr>
        <w:t xml:space="preserve">обучающимися индивидуального проекта </w:t>
      </w:r>
      <w:r w:rsidR="003643F4" w:rsidRPr="003802FF">
        <w:rPr>
          <w:rFonts w:cs="Times New Roman"/>
          <w:sz w:val="24"/>
          <w:szCs w:val="24"/>
        </w:rPr>
        <w:t xml:space="preserve">(ОУД.В. 4), который выполняется </w:t>
      </w:r>
      <w:r w:rsidRPr="003802FF">
        <w:rPr>
          <w:rFonts w:cs="Times New Roman"/>
          <w:sz w:val="24"/>
          <w:szCs w:val="24"/>
        </w:rPr>
        <w:t xml:space="preserve">в рамках учебного времени и должен быть </w:t>
      </w:r>
      <w:r w:rsidR="003643F4" w:rsidRPr="003802FF">
        <w:rPr>
          <w:rFonts w:cs="Times New Roman"/>
          <w:sz w:val="24"/>
          <w:szCs w:val="24"/>
        </w:rPr>
        <w:t xml:space="preserve">представлен в виде завершенного </w:t>
      </w:r>
      <w:r w:rsidRPr="003802FF">
        <w:rPr>
          <w:rFonts w:cs="Times New Roman"/>
          <w:sz w:val="24"/>
          <w:szCs w:val="24"/>
        </w:rPr>
        <w:t>учебного исследования или разработа</w:t>
      </w:r>
      <w:r w:rsidR="003643F4" w:rsidRPr="003802FF">
        <w:rPr>
          <w:rFonts w:cs="Times New Roman"/>
          <w:sz w:val="24"/>
          <w:szCs w:val="24"/>
        </w:rPr>
        <w:t xml:space="preserve">нного проекта: информационного, </w:t>
      </w:r>
      <w:r w:rsidRPr="003802FF">
        <w:rPr>
          <w:rFonts w:cs="Times New Roman"/>
          <w:sz w:val="24"/>
          <w:szCs w:val="24"/>
        </w:rPr>
        <w:t>творческого, социального, прикладного, инновационного, конструкторского.</w:t>
      </w:r>
      <w:proofErr w:type="gramEnd"/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Индивидуальный проект выполняется </w:t>
      </w:r>
      <w:proofErr w:type="gramStart"/>
      <w:r w:rsidRPr="003802FF">
        <w:rPr>
          <w:rFonts w:cs="Times New Roman"/>
          <w:sz w:val="24"/>
          <w:szCs w:val="24"/>
        </w:rPr>
        <w:t>обучающими</w:t>
      </w:r>
      <w:r w:rsidR="003643F4" w:rsidRPr="003802FF">
        <w:rPr>
          <w:rFonts w:cs="Times New Roman"/>
          <w:sz w:val="24"/>
          <w:szCs w:val="24"/>
        </w:rPr>
        <w:t>ся</w:t>
      </w:r>
      <w:proofErr w:type="gramEnd"/>
      <w:r w:rsidR="003643F4" w:rsidRPr="003802FF">
        <w:rPr>
          <w:rFonts w:cs="Times New Roman"/>
          <w:sz w:val="24"/>
          <w:szCs w:val="24"/>
        </w:rPr>
        <w:t xml:space="preserve"> самостоятельно </w:t>
      </w:r>
      <w:r w:rsidRPr="003802FF">
        <w:rPr>
          <w:rFonts w:cs="Times New Roman"/>
          <w:sz w:val="24"/>
          <w:szCs w:val="24"/>
        </w:rPr>
        <w:t>под руководством преподавателя по выбранной теме.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Экзамены проводятся: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на 1 курсе - по дисциплине </w:t>
      </w:r>
      <w:r w:rsidR="003643F4" w:rsidRPr="003802FF">
        <w:rPr>
          <w:rFonts w:cs="Times New Roman"/>
          <w:sz w:val="24"/>
          <w:szCs w:val="24"/>
        </w:rPr>
        <w:t>МДК 01.01</w:t>
      </w:r>
      <w:r w:rsidRPr="003802FF">
        <w:rPr>
          <w:rFonts w:cs="Times New Roman"/>
          <w:sz w:val="24"/>
          <w:szCs w:val="24"/>
        </w:rPr>
        <w:t>;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на 2 курсе – по дисципли</w:t>
      </w:r>
      <w:r w:rsidR="003643F4" w:rsidRPr="003802FF">
        <w:rPr>
          <w:rFonts w:cs="Times New Roman"/>
          <w:sz w:val="24"/>
          <w:szCs w:val="24"/>
        </w:rPr>
        <w:t>нам: ОУД.14</w:t>
      </w:r>
      <w:r w:rsidR="003643F4" w:rsidRPr="003802FF">
        <w:rPr>
          <w:rFonts w:cs="Times New Roman"/>
          <w:sz w:val="24"/>
          <w:szCs w:val="24"/>
        </w:rPr>
        <w:tab/>
        <w:t xml:space="preserve">Химия; ОУД.01 Русский язык; ОУД.12; </w:t>
      </w:r>
      <w:r w:rsidRPr="003802FF">
        <w:rPr>
          <w:rFonts w:cs="Times New Roman"/>
          <w:sz w:val="24"/>
          <w:szCs w:val="24"/>
        </w:rPr>
        <w:t>Математика.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Общеобразовательная подготовка должна закончиться на 2 ку</w:t>
      </w:r>
      <w:r w:rsidR="003643F4" w:rsidRPr="003802FF">
        <w:rPr>
          <w:rFonts w:cs="Times New Roman"/>
          <w:sz w:val="24"/>
          <w:szCs w:val="24"/>
        </w:rPr>
        <w:t>рсе</w:t>
      </w:r>
      <w:proofErr w:type="gramStart"/>
      <w:r w:rsidR="003643F4" w:rsidRPr="003802FF">
        <w:rPr>
          <w:rFonts w:cs="Times New Roman"/>
          <w:sz w:val="24"/>
          <w:szCs w:val="24"/>
        </w:rPr>
        <w:t>,</w:t>
      </w:r>
      <w:r w:rsidRPr="003802FF">
        <w:rPr>
          <w:rFonts w:cs="Times New Roman"/>
          <w:sz w:val="24"/>
          <w:szCs w:val="24"/>
        </w:rPr>
        <w:t>в</w:t>
      </w:r>
      <w:proofErr w:type="gramEnd"/>
      <w:r w:rsidRPr="003802FF">
        <w:rPr>
          <w:rFonts w:cs="Times New Roman"/>
          <w:sz w:val="24"/>
          <w:szCs w:val="24"/>
        </w:rPr>
        <w:t>ключая промежуточную аттестацию, не позднее 20 мая.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Профессиональная подготовка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Согласно Федерального государствен</w:t>
      </w:r>
      <w:r w:rsidR="0026105D" w:rsidRPr="003802FF">
        <w:rPr>
          <w:rFonts w:cs="Times New Roman"/>
          <w:sz w:val="24"/>
          <w:szCs w:val="24"/>
        </w:rPr>
        <w:t xml:space="preserve">ного образовательного стандарта </w:t>
      </w:r>
      <w:r w:rsidRPr="003802FF">
        <w:rPr>
          <w:rFonts w:cs="Times New Roman"/>
          <w:sz w:val="24"/>
          <w:szCs w:val="24"/>
        </w:rPr>
        <w:t>среднего профессионального образования по профессии 19.01.04 Пекарь</w:t>
      </w:r>
      <w:r w:rsidR="0026105D" w:rsidRPr="003802FF">
        <w:rPr>
          <w:rFonts w:cs="Times New Roman"/>
          <w:sz w:val="24"/>
          <w:szCs w:val="24"/>
        </w:rPr>
        <w:t xml:space="preserve"> (Приказ от 2 августа 2013г., №799) </w:t>
      </w:r>
      <w:r w:rsidRPr="003802FF">
        <w:rPr>
          <w:rFonts w:cs="Times New Roman"/>
          <w:sz w:val="24"/>
          <w:szCs w:val="24"/>
        </w:rPr>
        <w:t xml:space="preserve">максимальный объем </w:t>
      </w:r>
      <w:r w:rsidR="0026105D" w:rsidRPr="003802FF">
        <w:rPr>
          <w:rFonts w:cs="Times New Roman"/>
          <w:sz w:val="24"/>
          <w:szCs w:val="24"/>
        </w:rPr>
        <w:t xml:space="preserve"> обязательной части ППКРС, включая раздел «Физическая культура» и вариативной части ППКРС составляет 1080 часов, </w:t>
      </w:r>
      <w:r w:rsidRPr="003802FF">
        <w:rPr>
          <w:rFonts w:cs="Times New Roman"/>
          <w:sz w:val="24"/>
          <w:szCs w:val="24"/>
        </w:rPr>
        <w:t>в т</w:t>
      </w:r>
      <w:r w:rsidR="0026105D" w:rsidRPr="003802FF">
        <w:rPr>
          <w:rFonts w:cs="Times New Roman"/>
          <w:sz w:val="24"/>
          <w:szCs w:val="24"/>
        </w:rPr>
        <w:t xml:space="preserve">ом числе 2124 часа обязательных </w:t>
      </w:r>
      <w:r w:rsidRPr="003802FF">
        <w:rPr>
          <w:rFonts w:cs="Times New Roman"/>
          <w:sz w:val="24"/>
          <w:szCs w:val="24"/>
        </w:rPr>
        <w:t>учебных заня</w:t>
      </w:r>
      <w:r w:rsidR="0026105D" w:rsidRPr="003802FF">
        <w:rPr>
          <w:rFonts w:cs="Times New Roman"/>
          <w:sz w:val="24"/>
          <w:szCs w:val="24"/>
        </w:rPr>
        <w:t>тий, из них уроки (лекции, включая лабораторные и практические занятия</w:t>
      </w:r>
      <w:proofErr w:type="gramStart"/>
      <w:r w:rsidR="0026105D" w:rsidRPr="003802FF">
        <w:rPr>
          <w:rFonts w:cs="Times New Roman"/>
          <w:sz w:val="24"/>
          <w:szCs w:val="24"/>
        </w:rPr>
        <w:t xml:space="preserve"> )</w:t>
      </w:r>
      <w:proofErr w:type="gramEnd"/>
      <w:r w:rsidR="0026105D" w:rsidRPr="003802FF">
        <w:rPr>
          <w:rFonts w:cs="Times New Roman"/>
          <w:sz w:val="24"/>
          <w:szCs w:val="24"/>
        </w:rPr>
        <w:t xml:space="preserve"> – 720</w:t>
      </w:r>
      <w:r w:rsidRPr="003802FF">
        <w:rPr>
          <w:rFonts w:cs="Times New Roman"/>
          <w:sz w:val="24"/>
          <w:szCs w:val="24"/>
        </w:rPr>
        <w:t xml:space="preserve"> часов, </w:t>
      </w:r>
      <w:r w:rsidR="0026105D" w:rsidRPr="003802FF">
        <w:rPr>
          <w:rFonts w:cs="Times New Roman"/>
          <w:sz w:val="24"/>
          <w:szCs w:val="24"/>
        </w:rPr>
        <w:t>учебной и производственной практики на базе основного общего образования – 1404 часа</w:t>
      </w:r>
      <w:r w:rsidRPr="003802FF">
        <w:rPr>
          <w:rFonts w:cs="Times New Roman"/>
          <w:sz w:val="24"/>
          <w:szCs w:val="24"/>
        </w:rPr>
        <w:t>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Раздел ПП.00 Профессиональная подготовка состоит из подразделов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ОП.00 Общепрофессиональный цикл </w:t>
      </w:r>
      <w:r w:rsidR="0026105D" w:rsidRPr="003802FF">
        <w:rPr>
          <w:rFonts w:cs="Times New Roman"/>
          <w:sz w:val="24"/>
          <w:szCs w:val="24"/>
        </w:rPr>
        <w:t xml:space="preserve">и П.00 Профессиональный учебный </w:t>
      </w:r>
      <w:r w:rsidRPr="003802FF">
        <w:rPr>
          <w:rFonts w:cs="Times New Roman"/>
          <w:sz w:val="24"/>
          <w:szCs w:val="24"/>
        </w:rPr>
        <w:t>цикл.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Общепрофессиональный цикл (96 часов) содержит дисциплины </w:t>
      </w:r>
      <w:proofErr w:type="gramStart"/>
      <w:r w:rsidRPr="003802FF">
        <w:rPr>
          <w:rFonts w:cs="Times New Roman"/>
          <w:sz w:val="24"/>
          <w:szCs w:val="24"/>
        </w:rPr>
        <w:t>по</w:t>
      </w:r>
      <w:proofErr w:type="gramEnd"/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ФГОС СПО по профессии:</w:t>
      </w:r>
    </w:p>
    <w:p w:rsidR="009C2260" w:rsidRPr="003802FF" w:rsidRDefault="009C2260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ОПД 01</w:t>
      </w:r>
      <w:r w:rsidRPr="003802FF">
        <w:rPr>
          <w:rFonts w:cs="Times New Roman"/>
          <w:sz w:val="24"/>
          <w:szCs w:val="24"/>
        </w:rPr>
        <w:tab/>
        <w:t>Основы микробиологии, санитарии и гигиены в пищевом производстве</w:t>
      </w:r>
    </w:p>
    <w:p w:rsidR="009C2260" w:rsidRPr="003802FF" w:rsidRDefault="009C2260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ОПД 02</w:t>
      </w:r>
      <w:r w:rsidRPr="003802FF">
        <w:rPr>
          <w:rFonts w:cs="Times New Roman"/>
          <w:sz w:val="24"/>
          <w:szCs w:val="24"/>
        </w:rPr>
        <w:tab/>
        <w:t>Экономические и правовые основы производственной деятельности</w:t>
      </w:r>
    </w:p>
    <w:p w:rsidR="009C2260" w:rsidRPr="003802FF" w:rsidRDefault="009C2260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ОПД 03</w:t>
      </w:r>
      <w:r w:rsidRPr="003802FF">
        <w:rPr>
          <w:rFonts w:cs="Times New Roman"/>
          <w:sz w:val="24"/>
          <w:szCs w:val="24"/>
        </w:rPr>
        <w:tab/>
        <w:t>Безопасность жизнедеятельности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Про</w:t>
      </w:r>
      <w:r w:rsidR="009C2260" w:rsidRPr="003802FF">
        <w:rPr>
          <w:rFonts w:cs="Times New Roman"/>
          <w:sz w:val="24"/>
          <w:szCs w:val="24"/>
        </w:rPr>
        <w:t>фессиональный учебный цикл (2060</w:t>
      </w:r>
      <w:r w:rsidRPr="003802FF">
        <w:rPr>
          <w:rFonts w:cs="Times New Roman"/>
          <w:sz w:val="24"/>
          <w:szCs w:val="24"/>
        </w:rPr>
        <w:t xml:space="preserve">часов) состоит </w:t>
      </w:r>
      <w:proofErr w:type="gramStart"/>
      <w:r w:rsidRPr="003802FF">
        <w:rPr>
          <w:rFonts w:cs="Times New Roman"/>
          <w:sz w:val="24"/>
          <w:szCs w:val="24"/>
        </w:rPr>
        <w:t>из</w:t>
      </w:r>
      <w:proofErr w:type="gramEnd"/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профессиональных модулей, в каждый </w:t>
      </w:r>
      <w:r w:rsidR="009C2260" w:rsidRPr="003802FF">
        <w:rPr>
          <w:rFonts w:cs="Times New Roman"/>
          <w:sz w:val="24"/>
          <w:szCs w:val="24"/>
        </w:rPr>
        <w:t xml:space="preserve">модуль входит междисциплинарный </w:t>
      </w:r>
      <w:r w:rsidRPr="003802FF">
        <w:rPr>
          <w:rFonts w:cs="Times New Roman"/>
          <w:sz w:val="24"/>
          <w:szCs w:val="24"/>
        </w:rPr>
        <w:t>курс (МДК), учебная и производственная практика.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>В учебном плане в разделе П.00 Профессиональный учебный цикл 584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proofErr w:type="gramStart"/>
      <w:r w:rsidRPr="003802FF">
        <w:rPr>
          <w:rFonts w:cs="Times New Roman"/>
          <w:sz w:val="24"/>
          <w:szCs w:val="24"/>
        </w:rPr>
        <w:t>часа (440 часов отведены в ФГОС СПО на изучение профессиональных</w:t>
      </w:r>
      <w:proofErr w:type="gramEnd"/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модулей и 144 часа вариативная </w:t>
      </w:r>
      <w:proofErr w:type="gramStart"/>
      <w:r w:rsidRPr="003802FF">
        <w:rPr>
          <w:rFonts w:cs="Times New Roman"/>
          <w:sz w:val="24"/>
          <w:szCs w:val="24"/>
        </w:rPr>
        <w:t>часть</w:t>
      </w:r>
      <w:proofErr w:type="gramEnd"/>
      <w:r w:rsidRPr="003802FF">
        <w:rPr>
          <w:rFonts w:cs="Times New Roman"/>
          <w:sz w:val="24"/>
          <w:szCs w:val="24"/>
        </w:rPr>
        <w:t xml:space="preserve"> отв</w:t>
      </w:r>
      <w:r w:rsidR="009C2260" w:rsidRPr="003802FF">
        <w:rPr>
          <w:rFonts w:cs="Times New Roman"/>
          <w:sz w:val="24"/>
          <w:szCs w:val="24"/>
        </w:rPr>
        <w:t xml:space="preserve">еденная на углубленное изучение </w:t>
      </w:r>
      <w:r w:rsidRPr="003802FF">
        <w:rPr>
          <w:rFonts w:cs="Times New Roman"/>
          <w:sz w:val="24"/>
          <w:szCs w:val="24"/>
        </w:rPr>
        <w:t>профессиональных модулей) отвед</w:t>
      </w:r>
      <w:r w:rsidR="009C2260" w:rsidRPr="003802FF">
        <w:rPr>
          <w:rFonts w:cs="Times New Roman"/>
          <w:sz w:val="24"/>
          <w:szCs w:val="24"/>
        </w:rPr>
        <w:t xml:space="preserve">ены на профессиональные модули, </w:t>
      </w:r>
      <w:r w:rsidRPr="003802FF">
        <w:rPr>
          <w:rFonts w:cs="Times New Roman"/>
          <w:sz w:val="24"/>
          <w:szCs w:val="24"/>
        </w:rPr>
        <w:t>включающие междисциплинарные курсы: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ПМ.01Размножение и выращивание дрожжей;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ПМ.02 Приготовление теста;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ПМ.03Разделка теста;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ПМ.04 Технологическая обработка теста и отделка поверхностихлебобулочных изделий;</w:t>
      </w:r>
    </w:p>
    <w:p w:rsidR="001070B5" w:rsidRPr="003802FF" w:rsidRDefault="001070B5" w:rsidP="003802FF">
      <w:pPr>
        <w:pStyle w:val="a3"/>
        <w:numPr>
          <w:ilvl w:val="0"/>
          <w:numId w:val="2"/>
        </w:num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ПМ.05 Укладка и упаковка готовой продукции.</w:t>
      </w:r>
    </w:p>
    <w:p w:rsidR="001070B5" w:rsidRPr="003802FF" w:rsidRDefault="001070B5" w:rsidP="003802FF">
      <w:pPr>
        <w:ind w:firstLine="0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По окончании изучения междисциплинарного курса проводитсяпромежуточная аттестация в форме экзамена, профессионального модуля – вформе экзамена квалификационного.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Практика является обязательным разделом ППКРС. На учебную и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производственную практику ФГОС СПО </w:t>
      </w:r>
      <w:r w:rsidR="009C2260" w:rsidRPr="003802FF">
        <w:rPr>
          <w:rFonts w:cs="Times New Roman"/>
          <w:sz w:val="24"/>
          <w:szCs w:val="24"/>
        </w:rPr>
        <w:t xml:space="preserve">по профессии выделено 1404 часа </w:t>
      </w:r>
      <w:r w:rsidRPr="003802FF">
        <w:rPr>
          <w:rFonts w:cs="Times New Roman"/>
          <w:sz w:val="24"/>
          <w:szCs w:val="24"/>
        </w:rPr>
        <w:t>(39 недель).</w:t>
      </w:r>
    </w:p>
    <w:p w:rsidR="009C2260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Учебная практика проводится</w:t>
      </w:r>
      <w:r w:rsidR="009C2260" w:rsidRPr="003802FF">
        <w:rPr>
          <w:rFonts w:cs="Times New Roman"/>
          <w:sz w:val="24"/>
          <w:szCs w:val="24"/>
        </w:rPr>
        <w:t xml:space="preserve"> в процессе изучения каждого </w:t>
      </w:r>
      <w:r w:rsidRPr="003802FF">
        <w:rPr>
          <w:rFonts w:cs="Times New Roman"/>
          <w:sz w:val="24"/>
          <w:szCs w:val="24"/>
        </w:rPr>
        <w:t>профессионального модуля, в учебном пла</w:t>
      </w:r>
      <w:r w:rsidR="009C2260" w:rsidRPr="003802FF">
        <w:rPr>
          <w:rFonts w:cs="Times New Roman"/>
          <w:sz w:val="24"/>
          <w:szCs w:val="24"/>
        </w:rPr>
        <w:t>не на учебную практику выделено 540</w:t>
      </w:r>
      <w:r w:rsidRPr="003802FF">
        <w:rPr>
          <w:rFonts w:cs="Times New Roman"/>
          <w:sz w:val="24"/>
          <w:szCs w:val="24"/>
        </w:rPr>
        <w:t xml:space="preserve"> час</w:t>
      </w:r>
      <w:r w:rsidR="009C2260" w:rsidRPr="003802FF">
        <w:rPr>
          <w:rFonts w:cs="Times New Roman"/>
          <w:sz w:val="24"/>
          <w:szCs w:val="24"/>
        </w:rPr>
        <w:t>ов (15 недель)</w:t>
      </w:r>
      <w:r w:rsidRPr="003802FF">
        <w:rPr>
          <w:rFonts w:cs="Times New Roman"/>
          <w:sz w:val="24"/>
          <w:szCs w:val="24"/>
        </w:rPr>
        <w:t>. Реализуется рассредоточено, черед</w:t>
      </w:r>
      <w:r w:rsidR="009C2260" w:rsidRPr="003802FF">
        <w:rPr>
          <w:rFonts w:cs="Times New Roman"/>
          <w:sz w:val="24"/>
          <w:szCs w:val="24"/>
        </w:rPr>
        <w:t xml:space="preserve">уясь с теоретическими занятиями </w:t>
      </w:r>
      <w:r w:rsidRPr="003802FF">
        <w:rPr>
          <w:rFonts w:cs="Times New Roman"/>
          <w:sz w:val="24"/>
          <w:szCs w:val="24"/>
        </w:rPr>
        <w:t>в рамках профессиональных модулей</w:t>
      </w:r>
      <w:r w:rsidR="009C2260" w:rsidRPr="003802FF">
        <w:rPr>
          <w:rFonts w:cs="Times New Roman"/>
          <w:sz w:val="24"/>
          <w:szCs w:val="24"/>
        </w:rPr>
        <w:t>. Учебная практика проводится в учебной мастерской техникума.</w:t>
      </w:r>
    </w:p>
    <w:p w:rsidR="001070B5" w:rsidRPr="003802FF" w:rsidRDefault="009C2260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По </w:t>
      </w:r>
      <w:r w:rsidR="001070B5" w:rsidRPr="003802FF">
        <w:rPr>
          <w:rFonts w:cs="Times New Roman"/>
          <w:sz w:val="24"/>
          <w:szCs w:val="24"/>
        </w:rPr>
        <w:t>окончании учебной практики осуществля</w:t>
      </w:r>
      <w:r w:rsidRPr="003802FF">
        <w:rPr>
          <w:rFonts w:cs="Times New Roman"/>
          <w:sz w:val="24"/>
          <w:szCs w:val="24"/>
        </w:rPr>
        <w:t xml:space="preserve">ется промежуточная аттестация в </w:t>
      </w:r>
      <w:r w:rsidR="001070B5" w:rsidRPr="003802FF">
        <w:rPr>
          <w:rFonts w:cs="Times New Roman"/>
          <w:sz w:val="24"/>
          <w:szCs w:val="24"/>
        </w:rPr>
        <w:t>форме дифференцированного зачета.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Производственная практика п</w:t>
      </w:r>
      <w:r w:rsidR="009C2260" w:rsidRPr="003802FF">
        <w:rPr>
          <w:rFonts w:cs="Times New Roman"/>
          <w:sz w:val="24"/>
          <w:szCs w:val="24"/>
        </w:rPr>
        <w:t xml:space="preserve">роводится по окончании изучения профессионального модуля. На </w:t>
      </w:r>
      <w:r w:rsidRPr="003802FF">
        <w:rPr>
          <w:rFonts w:cs="Times New Roman"/>
          <w:sz w:val="24"/>
          <w:szCs w:val="24"/>
        </w:rPr>
        <w:t>производственную практ</w:t>
      </w:r>
      <w:r w:rsidR="009C2260" w:rsidRPr="003802FF">
        <w:rPr>
          <w:rFonts w:cs="Times New Roman"/>
          <w:sz w:val="24"/>
          <w:szCs w:val="24"/>
        </w:rPr>
        <w:t>ику учебным планом отводится 864</w:t>
      </w:r>
      <w:r w:rsidRPr="003802FF">
        <w:rPr>
          <w:rFonts w:cs="Times New Roman"/>
          <w:sz w:val="24"/>
          <w:szCs w:val="24"/>
        </w:rPr>
        <w:t xml:space="preserve"> часа</w:t>
      </w:r>
      <w:r w:rsidR="009C2260" w:rsidRPr="003802FF">
        <w:rPr>
          <w:rFonts w:cs="Times New Roman"/>
          <w:sz w:val="24"/>
          <w:szCs w:val="24"/>
        </w:rPr>
        <w:t xml:space="preserve"> (24 недели)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По окончании производс</w:t>
      </w:r>
      <w:r w:rsidR="009C2260" w:rsidRPr="003802FF">
        <w:rPr>
          <w:rFonts w:cs="Times New Roman"/>
          <w:sz w:val="24"/>
          <w:szCs w:val="24"/>
        </w:rPr>
        <w:t xml:space="preserve">твенной практики осуществляется </w:t>
      </w:r>
      <w:r w:rsidRPr="003802FF">
        <w:rPr>
          <w:rFonts w:cs="Times New Roman"/>
          <w:sz w:val="24"/>
          <w:szCs w:val="24"/>
        </w:rPr>
        <w:t>промежуточная аттестация в форме дифференцированного зачета.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В учебный план в професси</w:t>
      </w:r>
      <w:r w:rsidR="009C2260" w:rsidRPr="003802FF">
        <w:rPr>
          <w:rFonts w:cs="Times New Roman"/>
          <w:sz w:val="24"/>
          <w:szCs w:val="24"/>
        </w:rPr>
        <w:t xml:space="preserve">ональный цикл на 3 курсе входит </w:t>
      </w:r>
      <w:r w:rsidRPr="003802FF">
        <w:rPr>
          <w:rFonts w:cs="Times New Roman"/>
          <w:sz w:val="24"/>
          <w:szCs w:val="24"/>
        </w:rPr>
        <w:t>дисциплина ФК.00 Физическая культура в объеме 40 часов.</w:t>
      </w:r>
    </w:p>
    <w:p w:rsidR="001070B5" w:rsidRPr="003802FF" w:rsidRDefault="001070B5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Освоение программы по ППК</w:t>
      </w:r>
      <w:r w:rsidR="009C2260" w:rsidRPr="003802FF">
        <w:rPr>
          <w:rFonts w:cs="Times New Roman"/>
          <w:sz w:val="24"/>
          <w:szCs w:val="24"/>
        </w:rPr>
        <w:t xml:space="preserve">РС по профессии 19.01.04 Пекарь </w:t>
      </w:r>
      <w:r w:rsidRPr="003802FF">
        <w:rPr>
          <w:rFonts w:cs="Times New Roman"/>
          <w:sz w:val="24"/>
          <w:szCs w:val="24"/>
        </w:rPr>
        <w:t>завершается государственной итоговой аттестацией.</w:t>
      </w:r>
    </w:p>
    <w:p w:rsidR="0078079E" w:rsidRPr="003802FF" w:rsidRDefault="0078079E" w:rsidP="003802FF">
      <w:pPr>
        <w:ind w:firstLine="567"/>
        <w:rPr>
          <w:rFonts w:cs="Times New Roman"/>
          <w:sz w:val="24"/>
          <w:szCs w:val="24"/>
        </w:rPr>
      </w:pPr>
    </w:p>
    <w:p w:rsidR="003802FF" w:rsidRPr="003802FF" w:rsidRDefault="003802FF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lastRenderedPageBreak/>
        <w:t>Формами промежуточной аттестации по дисциплинам и профессиональным модулям являются - зачет, дифференцированный зачет, экзамен, комплексный экзамен и экзамен квалификационный в соответствии с учебным планом. Формами текущего контроля знаний является контрольная работа, зачет, дифференцированный зачет, рейтинговая и накопительная система оценок, тестирование и другие. Формы аттестации по каждой дисциплине доводятся до сведения обучающихся в течение первых двух месяцев от начала обучения.</w:t>
      </w:r>
    </w:p>
    <w:p w:rsidR="003802FF" w:rsidRPr="003802FF" w:rsidRDefault="003802FF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Для аттестации обучающихся создаются фонды оценочных средств, позволяющие оценивать знания, умения и освоенные компетенции. Фонды оценочных сре</w:t>
      </w:r>
      <w:proofErr w:type="gramStart"/>
      <w:r w:rsidRPr="003802FF">
        <w:rPr>
          <w:rFonts w:cs="Times New Roman"/>
          <w:sz w:val="24"/>
          <w:szCs w:val="24"/>
        </w:rPr>
        <w:t>дств дл</w:t>
      </w:r>
      <w:proofErr w:type="gramEnd"/>
      <w:r w:rsidRPr="003802FF">
        <w:rPr>
          <w:rFonts w:cs="Times New Roman"/>
          <w:sz w:val="24"/>
          <w:szCs w:val="24"/>
        </w:rPr>
        <w:t>я промежуточной аттестации разрабатываются цикловыми комиссиями и утверждаются заместителем директора по учебной работе. Количество экзаменов в учебном году не превышает 8, зачетов – 10. Экзамены по дисциплинам общеобразовательного цикла проводятся по русскому языку и математике - в письменной форме, по физике - в устной форме.</w:t>
      </w:r>
    </w:p>
    <w:p w:rsidR="003802FF" w:rsidRPr="003802FF" w:rsidRDefault="003802FF" w:rsidP="003802FF">
      <w:pPr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>Формы проведения консультаций – групповые, индивидуальные, письменные, устные в зависимости от цели их проведения.</w:t>
      </w:r>
    </w:p>
    <w:p w:rsidR="003802FF" w:rsidRPr="003802FF" w:rsidRDefault="003802FF" w:rsidP="003802FF">
      <w:pPr>
        <w:ind w:firstLine="708"/>
        <w:rPr>
          <w:rFonts w:cs="Times New Roman"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Воспитание </w:t>
      </w:r>
      <w:proofErr w:type="gramStart"/>
      <w:r w:rsidRPr="003802FF">
        <w:rPr>
          <w:rFonts w:cs="Times New Roman"/>
          <w:sz w:val="24"/>
          <w:szCs w:val="24"/>
        </w:rPr>
        <w:t>обучающихся</w:t>
      </w:r>
      <w:proofErr w:type="gramEnd"/>
      <w:r w:rsidRPr="003802FF">
        <w:rPr>
          <w:rFonts w:cs="Times New Roman"/>
          <w:sz w:val="24"/>
          <w:szCs w:val="24"/>
        </w:rPr>
        <w:t xml:space="preserve"> при освоении ими образовательной программы осуществляется на основе, включенной в профессиональную образовательную программу, рабочей программы воспитания и календарного плана воспитательной работы, разработанных и утвержденных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3802FF" w:rsidRPr="003802FF" w:rsidRDefault="003802FF" w:rsidP="003802FF">
      <w:pPr>
        <w:rPr>
          <w:rFonts w:cs="Times New Roman"/>
          <w:iCs/>
          <w:sz w:val="24"/>
          <w:szCs w:val="24"/>
        </w:rPr>
      </w:pPr>
      <w:r w:rsidRPr="003802FF">
        <w:rPr>
          <w:rFonts w:cs="Times New Roman"/>
          <w:sz w:val="24"/>
          <w:szCs w:val="24"/>
        </w:rPr>
        <w:t xml:space="preserve">Государственная итоговая аттестация </w:t>
      </w:r>
      <w:r w:rsidRPr="003802FF">
        <w:rPr>
          <w:rFonts w:cs="Times New Roman"/>
          <w:iCs/>
          <w:sz w:val="24"/>
          <w:szCs w:val="24"/>
        </w:rPr>
        <w:t xml:space="preserve">по профессии  </w:t>
      </w:r>
      <w:r>
        <w:rPr>
          <w:rFonts w:cs="Times New Roman"/>
          <w:iCs/>
          <w:sz w:val="24"/>
          <w:szCs w:val="24"/>
        </w:rPr>
        <w:t>19.04.01 Пекарь</w:t>
      </w:r>
      <w:r w:rsidRPr="003802FF">
        <w:rPr>
          <w:rFonts w:cs="Times New Roman"/>
          <w:iCs/>
          <w:sz w:val="24"/>
          <w:szCs w:val="24"/>
        </w:rPr>
        <w:t xml:space="preserve"> проводится в форме демонстрационного экзамена.</w:t>
      </w:r>
    </w:p>
    <w:p w:rsidR="003802FF" w:rsidRPr="003802FF" w:rsidRDefault="003802FF" w:rsidP="003802FF">
      <w:pPr>
        <w:rPr>
          <w:rFonts w:cs="Times New Roman"/>
          <w:iCs/>
          <w:sz w:val="24"/>
          <w:szCs w:val="24"/>
        </w:rPr>
      </w:pPr>
      <w:r w:rsidRPr="003802FF">
        <w:rPr>
          <w:rFonts w:cs="Times New Roman"/>
          <w:iCs/>
          <w:sz w:val="24"/>
          <w:szCs w:val="24"/>
        </w:rPr>
        <w:t>Демонстрационный экзамен направлен на определение уровня освоения выпускниками 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:rsidR="003802FF" w:rsidRPr="003802FF" w:rsidRDefault="003802FF" w:rsidP="003802FF">
      <w:pPr>
        <w:rPr>
          <w:rFonts w:cs="Times New Roman"/>
          <w:iCs/>
          <w:sz w:val="24"/>
          <w:szCs w:val="24"/>
        </w:rPr>
      </w:pPr>
      <w:r w:rsidRPr="003802FF">
        <w:rPr>
          <w:rFonts w:cs="Times New Roman"/>
          <w:iCs/>
          <w:sz w:val="24"/>
          <w:szCs w:val="24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:rsidR="003802FF" w:rsidRPr="003802FF" w:rsidRDefault="003802FF" w:rsidP="003802FF">
      <w:pPr>
        <w:rPr>
          <w:rFonts w:cs="Times New Roman"/>
          <w:iCs/>
          <w:sz w:val="24"/>
          <w:szCs w:val="24"/>
        </w:rPr>
      </w:pPr>
      <w:r w:rsidRPr="003802FF">
        <w:rPr>
          <w:rFonts w:cs="Times New Roman"/>
          <w:iCs/>
          <w:sz w:val="24"/>
          <w:szCs w:val="24"/>
        </w:rPr>
        <w:lastRenderedPageBreak/>
        <w:t>Демонстрационный экзамен проводится на территории образовательной организации  или в других учебных заведениях, где оборудована и оснащена площадка в соответствии с комплектом оценочной документации.</w:t>
      </w:r>
    </w:p>
    <w:p w:rsidR="003802FF" w:rsidRPr="003802FF" w:rsidRDefault="003802FF" w:rsidP="003802FF">
      <w:pPr>
        <w:shd w:val="clear" w:color="auto" w:fill="FFFFFF"/>
        <w:tabs>
          <w:tab w:val="left" w:pos="749"/>
        </w:tabs>
        <w:rPr>
          <w:rFonts w:cs="Times New Roman"/>
          <w:color w:val="4C4C4C"/>
          <w:spacing w:val="4"/>
          <w:sz w:val="24"/>
          <w:szCs w:val="24"/>
        </w:rPr>
      </w:pPr>
      <w:r w:rsidRPr="003802FF">
        <w:rPr>
          <w:rFonts w:cs="Times New Roman"/>
          <w:spacing w:val="-2"/>
          <w:sz w:val="24"/>
          <w:szCs w:val="24"/>
        </w:rPr>
        <w:t>Рабочий учебный план действует до окончания обучения данной группы согласно нормативному сроку обучения.</w:t>
      </w:r>
    </w:p>
    <w:p w:rsidR="003802FF" w:rsidRPr="003802FF" w:rsidRDefault="003802FF" w:rsidP="003802FF">
      <w:pPr>
        <w:shd w:val="clear" w:color="auto" w:fill="FFFFFF"/>
        <w:tabs>
          <w:tab w:val="left" w:pos="749"/>
        </w:tabs>
        <w:rPr>
          <w:rFonts w:cs="Times New Roman"/>
          <w:spacing w:val="4"/>
          <w:sz w:val="24"/>
          <w:szCs w:val="24"/>
        </w:rPr>
      </w:pPr>
      <w:r w:rsidRPr="003802FF">
        <w:rPr>
          <w:rFonts w:cs="Times New Roman"/>
          <w:spacing w:val="4"/>
          <w:sz w:val="24"/>
          <w:szCs w:val="24"/>
        </w:rPr>
        <w:t>Учебный план составлен с учетом потребностей регионального рынка труда.</w:t>
      </w:r>
    </w:p>
    <w:p w:rsidR="007E153A" w:rsidRPr="00FB2937" w:rsidRDefault="007E153A" w:rsidP="007E153A">
      <w:pPr>
        <w:rPr>
          <w:rFonts w:cs="Times New Roman"/>
          <w:b/>
          <w:sz w:val="24"/>
          <w:szCs w:val="24"/>
        </w:rPr>
      </w:pPr>
      <w:r w:rsidRPr="00FB2937">
        <w:rPr>
          <w:rFonts w:cs="Times New Roman"/>
          <w:b/>
          <w:sz w:val="24"/>
          <w:szCs w:val="24"/>
        </w:rPr>
        <w:t xml:space="preserve">Сводные данные по бюджету времени (в неделях) </w:t>
      </w:r>
    </w:p>
    <w:p w:rsidR="007E153A" w:rsidRPr="00FB2937" w:rsidRDefault="007E153A" w:rsidP="007E153A">
      <w:pPr>
        <w:jc w:val="right"/>
        <w:rPr>
          <w:rFonts w:cs="Times New Roman"/>
          <w:bCs/>
          <w:sz w:val="24"/>
          <w:szCs w:val="24"/>
        </w:rPr>
      </w:pPr>
      <w:r w:rsidRPr="00FB2937">
        <w:rPr>
          <w:rFonts w:cs="Times New Roman"/>
          <w:sz w:val="24"/>
          <w:szCs w:val="24"/>
        </w:rPr>
        <w:t xml:space="preserve">Таблица </w:t>
      </w:r>
      <w:r>
        <w:rPr>
          <w:rFonts w:cs="Times New Roman"/>
          <w:sz w:val="24"/>
          <w:szCs w:val="24"/>
        </w:rPr>
        <w:t>2</w:t>
      </w:r>
    </w:p>
    <w:tbl>
      <w:tblPr>
        <w:tblW w:w="1006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1309"/>
        <w:gridCol w:w="1843"/>
        <w:gridCol w:w="992"/>
        <w:gridCol w:w="851"/>
      </w:tblGrid>
      <w:tr w:rsidR="007E153A" w:rsidRPr="00FB2937" w:rsidTr="007E153A">
        <w:trPr>
          <w:trHeight w:val="1140"/>
          <w:jc w:val="center"/>
        </w:trPr>
        <w:tc>
          <w:tcPr>
            <w:tcW w:w="95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Курсы</w:t>
            </w:r>
          </w:p>
        </w:tc>
        <w:tc>
          <w:tcPr>
            <w:tcW w:w="1559" w:type="dxa"/>
          </w:tcPr>
          <w:p w:rsidR="007E153A" w:rsidRPr="00270BAF" w:rsidRDefault="007E153A" w:rsidP="007E153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Обучение по дисциплинам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0BAF">
              <w:rPr>
                <w:rFonts w:cs="Times New Roman"/>
                <w:sz w:val="24"/>
                <w:szCs w:val="24"/>
              </w:rPr>
              <w:t>и междисциплинарным курсам</w:t>
            </w:r>
          </w:p>
        </w:tc>
        <w:tc>
          <w:tcPr>
            <w:tcW w:w="1134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8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30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992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Каникулы</w:t>
            </w:r>
          </w:p>
        </w:tc>
        <w:tc>
          <w:tcPr>
            <w:tcW w:w="851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270BAF">
              <w:rPr>
                <w:rFonts w:cs="Times New Roman"/>
                <w:sz w:val="24"/>
                <w:szCs w:val="24"/>
              </w:rPr>
              <w:t>сего (по курсам)</w:t>
            </w:r>
          </w:p>
        </w:tc>
      </w:tr>
      <w:tr w:rsidR="007E153A" w:rsidRPr="00FB2937" w:rsidTr="007E153A">
        <w:trPr>
          <w:trHeight w:val="113"/>
          <w:jc w:val="center"/>
        </w:trPr>
        <w:tc>
          <w:tcPr>
            <w:tcW w:w="959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E153A" w:rsidRPr="00270BAF" w:rsidRDefault="007E153A" w:rsidP="003611B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7E153A" w:rsidRPr="00FB2937" w:rsidTr="007E153A">
        <w:trPr>
          <w:jc w:val="center"/>
        </w:trPr>
        <w:tc>
          <w:tcPr>
            <w:tcW w:w="95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270BAF">
              <w:rPr>
                <w:rFonts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7E153A" w:rsidRPr="00B047A1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C4D8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53A" w:rsidRPr="002B7F71" w:rsidRDefault="002B7F71" w:rsidP="007E153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E153A" w:rsidRPr="006B164C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</w:tcPr>
          <w:p w:rsidR="007E153A" w:rsidRPr="00270BAF" w:rsidRDefault="002B7F71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153A" w:rsidRPr="00270BAF" w:rsidRDefault="007E153A" w:rsidP="007E153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153A" w:rsidRPr="00270BAF" w:rsidRDefault="00603996" w:rsidP="0060399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E153A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E153A" w:rsidRPr="00FB2937" w:rsidTr="007E153A">
        <w:trPr>
          <w:jc w:val="center"/>
        </w:trPr>
        <w:tc>
          <w:tcPr>
            <w:tcW w:w="95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270BAF">
              <w:rPr>
                <w:rFonts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7E153A" w:rsidRPr="00B047A1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  <w:r w:rsidR="00EC4D8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E153A" w:rsidRPr="006B164C" w:rsidRDefault="007E153A" w:rsidP="007E153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E153A" w:rsidRPr="00EC4D89" w:rsidRDefault="00EC4D89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7E153A" w:rsidRPr="00270BAF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153A" w:rsidRPr="00270BAF" w:rsidRDefault="007E153A" w:rsidP="007E153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E153A" w:rsidRPr="00270BAF" w:rsidRDefault="00603996" w:rsidP="0060399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E153A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E153A" w:rsidRPr="00FB2937" w:rsidTr="007E153A">
        <w:trPr>
          <w:jc w:val="center"/>
        </w:trPr>
        <w:tc>
          <w:tcPr>
            <w:tcW w:w="95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 w:rsidRPr="00270BAF">
              <w:rPr>
                <w:rFonts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7E153A" w:rsidRPr="00B047A1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="00F351C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153A" w:rsidRPr="00EC4D89" w:rsidRDefault="00EC4D89" w:rsidP="007E153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E153A" w:rsidRPr="00EC4D89" w:rsidRDefault="00EC4D89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309" w:type="dxa"/>
          </w:tcPr>
          <w:p w:rsidR="007E153A" w:rsidRPr="006B164C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7E153A" w:rsidRPr="00270BAF" w:rsidRDefault="007E153A" w:rsidP="007E153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153A" w:rsidRPr="00270BAF" w:rsidRDefault="00603996" w:rsidP="0060399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7E153A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7E153A" w:rsidRPr="00FB2937" w:rsidTr="007E153A">
        <w:trPr>
          <w:jc w:val="center"/>
        </w:trPr>
        <w:tc>
          <w:tcPr>
            <w:tcW w:w="959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7E153A" w:rsidRPr="00F351C3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7</w:t>
            </w:r>
            <w:r w:rsidR="00F351C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53A" w:rsidRPr="00B047A1" w:rsidRDefault="007E153A" w:rsidP="007E153A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F351C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E153A" w:rsidRPr="00F351C3" w:rsidRDefault="007E153A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F351C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7E153A" w:rsidRPr="00B047A1" w:rsidRDefault="00F351C3" w:rsidP="007E153A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E153A" w:rsidRPr="00270BAF" w:rsidRDefault="007E153A" w:rsidP="007E153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E153A" w:rsidRPr="00270BAF" w:rsidRDefault="007E153A" w:rsidP="007E153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2</w:t>
            </w:r>
            <w:r w:rsidR="00F351C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153A" w:rsidRPr="00270BAF" w:rsidRDefault="007E153A" w:rsidP="00603996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70BA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</w:tbl>
    <w:p w:rsidR="007E153A" w:rsidRDefault="007E153A" w:rsidP="007E153A">
      <w:pPr>
        <w:widowControl w:val="0"/>
        <w:autoSpaceDE w:val="0"/>
        <w:autoSpaceDN w:val="0"/>
        <w:adjustRightInd w:val="0"/>
        <w:ind w:right="-20"/>
        <w:rPr>
          <w:rFonts w:cs="Times New Roman"/>
          <w:b/>
          <w:bCs/>
          <w:sz w:val="24"/>
          <w:szCs w:val="24"/>
        </w:rPr>
      </w:pPr>
    </w:p>
    <w:p w:rsidR="007E153A" w:rsidRDefault="007E153A" w:rsidP="007E153A">
      <w:pPr>
        <w:widowControl w:val="0"/>
        <w:autoSpaceDE w:val="0"/>
        <w:autoSpaceDN w:val="0"/>
        <w:adjustRightInd w:val="0"/>
        <w:ind w:right="-20"/>
        <w:rPr>
          <w:rFonts w:cs="Times New Roman"/>
          <w:b/>
          <w:bCs/>
          <w:sz w:val="24"/>
          <w:szCs w:val="24"/>
        </w:rPr>
      </w:pPr>
    </w:p>
    <w:p w:rsidR="007E153A" w:rsidRDefault="007E153A" w:rsidP="007E153A">
      <w:pPr>
        <w:widowControl w:val="0"/>
        <w:autoSpaceDE w:val="0"/>
        <w:autoSpaceDN w:val="0"/>
        <w:adjustRightInd w:val="0"/>
        <w:ind w:right="-20"/>
        <w:rPr>
          <w:rFonts w:cs="Times New Roman"/>
          <w:b/>
          <w:bCs/>
          <w:sz w:val="24"/>
          <w:szCs w:val="24"/>
        </w:rPr>
      </w:pPr>
    </w:p>
    <w:p w:rsidR="00D65CDF" w:rsidRDefault="00D65CDF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</w:pPr>
    </w:p>
    <w:p w:rsidR="00711071" w:rsidRDefault="00711071" w:rsidP="003802FF">
      <w:pPr>
        <w:spacing w:line="240" w:lineRule="auto"/>
        <w:ind w:firstLine="567"/>
        <w:sectPr w:rsidR="00711071" w:rsidSect="001070B5">
          <w:pgSz w:w="11906" w:h="16838" w:code="9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711071" w:rsidRPr="003B5DD0" w:rsidRDefault="00711071" w:rsidP="00711071">
      <w:pPr>
        <w:pStyle w:val="ConsPlusCell"/>
        <w:keepNext/>
        <w:keepLines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D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Календарный учебный график по профессии </w:t>
      </w:r>
      <w:r w:rsidR="000E1F70">
        <w:rPr>
          <w:rFonts w:ascii="Times New Roman" w:eastAsia="Calibri" w:hAnsi="Times New Roman" w:cs="Times New Roman"/>
          <w:b/>
          <w:sz w:val="28"/>
          <w:szCs w:val="28"/>
        </w:rPr>
        <w:t>19.01.04 Пекарь</w:t>
      </w:r>
    </w:p>
    <w:p w:rsidR="00711071" w:rsidRDefault="00711071" w:rsidP="00711071">
      <w:pPr>
        <w:jc w:val="center"/>
        <w:rPr>
          <w:rFonts w:cs="Times New Roman"/>
          <w:b/>
          <w:szCs w:val="28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322"/>
        <w:gridCol w:w="323"/>
        <w:gridCol w:w="324"/>
        <w:gridCol w:w="264"/>
        <w:gridCol w:w="58"/>
        <w:gridCol w:w="325"/>
        <w:gridCol w:w="326"/>
        <w:gridCol w:w="327"/>
        <w:gridCol w:w="327"/>
        <w:gridCol w:w="14"/>
        <w:gridCol w:w="312"/>
        <w:gridCol w:w="328"/>
        <w:gridCol w:w="328"/>
        <w:gridCol w:w="328"/>
        <w:gridCol w:w="328"/>
        <w:gridCol w:w="41"/>
        <w:gridCol w:w="287"/>
        <w:gridCol w:w="328"/>
        <w:gridCol w:w="328"/>
        <w:gridCol w:w="306"/>
        <w:gridCol w:w="22"/>
        <w:gridCol w:w="309"/>
        <w:gridCol w:w="317"/>
        <w:gridCol w:w="309"/>
        <w:gridCol w:w="301"/>
        <w:gridCol w:w="321"/>
        <w:gridCol w:w="309"/>
        <w:gridCol w:w="309"/>
        <w:gridCol w:w="309"/>
        <w:gridCol w:w="278"/>
        <w:gridCol w:w="31"/>
        <w:gridCol w:w="309"/>
        <w:gridCol w:w="309"/>
        <w:gridCol w:w="309"/>
        <w:gridCol w:w="291"/>
        <w:gridCol w:w="18"/>
        <w:gridCol w:w="309"/>
        <w:gridCol w:w="309"/>
        <w:gridCol w:w="309"/>
        <w:gridCol w:w="309"/>
        <w:gridCol w:w="272"/>
        <w:gridCol w:w="37"/>
        <w:gridCol w:w="316"/>
        <w:gridCol w:w="309"/>
        <w:gridCol w:w="309"/>
        <w:gridCol w:w="278"/>
        <w:gridCol w:w="31"/>
        <w:gridCol w:w="309"/>
        <w:gridCol w:w="309"/>
        <w:gridCol w:w="309"/>
        <w:gridCol w:w="300"/>
        <w:gridCol w:w="331"/>
        <w:gridCol w:w="7"/>
      </w:tblGrid>
      <w:tr w:rsidR="00711071" w:rsidRPr="00711071" w:rsidTr="00711071">
        <w:trPr>
          <w:trHeight w:val="21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1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октябрь</w:t>
            </w:r>
          </w:p>
        </w:tc>
        <w:tc>
          <w:tcPr>
            <w:tcW w:w="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май</w:t>
            </w:r>
          </w:p>
        </w:tc>
        <w:tc>
          <w:tcPr>
            <w:tcW w:w="1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июнь</w:t>
            </w:r>
          </w:p>
        </w:tc>
      </w:tr>
      <w:tr w:rsidR="00711071" w:rsidRPr="00711071" w:rsidTr="00711071">
        <w:trPr>
          <w:gridAfter w:val="1"/>
          <w:wAfter w:w="7" w:type="dxa"/>
          <w:trHeight w:val="38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711071" w:rsidRPr="00711071" w:rsidTr="00711071">
        <w:trPr>
          <w:gridAfter w:val="1"/>
          <w:wAfter w:w="7" w:type="dxa"/>
          <w:trHeight w:val="39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курс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30</w:t>
            </w:r>
          </w:p>
        </w:tc>
      </w:tr>
      <w:tr w:rsidR="00711071" w:rsidRPr="00711071" w:rsidTr="00711071">
        <w:trPr>
          <w:trHeight w:val="13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18" w:type="dxa"/>
            <w:gridSpan w:val="2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недели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1F70" w:rsidRPr="00711071" w:rsidTr="00711071">
        <w:trPr>
          <w:gridAfter w:val="1"/>
          <w:wAfter w:w="6" w:type="dxa"/>
          <w:trHeight w:val="18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1F70" w:rsidRPr="00711071" w:rsidTr="001D4501">
        <w:trPr>
          <w:gridAfter w:val="1"/>
          <w:wAfter w:w="6" w:type="dxa"/>
          <w:trHeight w:val="26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1 курс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711071" w:rsidRPr="00711071" w:rsidRDefault="00711071" w:rsidP="003611BB">
            <w:pPr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каникулы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11071" w:rsidRPr="00711071" w:rsidRDefault="00711071" w:rsidP="003611BB">
            <w:pPr>
              <w:ind w:right="113"/>
              <w:jc w:val="center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</w:rPr>
              <w:t>К4аникулы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711071" w:rsidRPr="00711071" w:rsidRDefault="00711071" w:rsidP="003611BB">
            <w:pPr>
              <w:ind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color w:val="00B0F0"/>
                <w:sz w:val="20"/>
                <w:szCs w:val="20"/>
                <w:highlight w:val="yellow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color w:val="D9E2F3" w:themeColor="accent5" w:themeTint="33"/>
                <w:sz w:val="20"/>
                <w:szCs w:val="20"/>
                <w:highlight w:val="blu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  <w:highlight w:val="blue"/>
              </w:rPr>
            </w:pPr>
          </w:p>
        </w:tc>
      </w:tr>
      <w:tr w:rsidR="000E1F70" w:rsidRPr="00711071" w:rsidTr="000E1F70">
        <w:trPr>
          <w:gridAfter w:val="1"/>
          <w:wAfter w:w="6" w:type="dxa"/>
          <w:trHeight w:val="27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711071">
              <w:rPr>
                <w:rFonts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3611B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1071" w:rsidRPr="00711071" w:rsidRDefault="00711071" w:rsidP="003611B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52712F" w:rsidRDefault="00711071" w:rsidP="003611BB">
            <w:pPr>
              <w:jc w:val="center"/>
              <w:rPr>
                <w:rFonts w:cs="Times New Roman"/>
                <w:color w:val="7030A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E1F70" w:rsidRPr="00711071" w:rsidTr="00747556">
        <w:trPr>
          <w:gridAfter w:val="1"/>
          <w:wAfter w:w="6" w:type="dxa"/>
          <w:trHeight w:val="26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71107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11071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711071">
              <w:rPr>
                <w:rFonts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71" w:rsidRPr="00711071" w:rsidRDefault="00711071" w:rsidP="003611B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1071" w:rsidRPr="00711071" w:rsidRDefault="00711071" w:rsidP="003611B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11071" w:rsidRPr="00711071" w:rsidRDefault="00711071" w:rsidP="003611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11071" w:rsidRDefault="00711071" w:rsidP="00711071">
      <w:pPr>
        <w:rPr>
          <w:rFonts w:cs="Times New Roman"/>
          <w:szCs w:val="28"/>
        </w:rPr>
      </w:pPr>
    </w:p>
    <w:tbl>
      <w:tblPr>
        <w:tblW w:w="17267" w:type="dxa"/>
        <w:tblInd w:w="3369" w:type="dxa"/>
        <w:tblLook w:val="04A0" w:firstRow="1" w:lastRow="0" w:firstColumn="1" w:lastColumn="0" w:noHBand="0" w:noVBand="1"/>
      </w:tblPr>
      <w:tblGrid>
        <w:gridCol w:w="567"/>
        <w:gridCol w:w="1134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11071" w:rsidTr="00361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35" w:type="dxa"/>
          </w:tcPr>
          <w:p w:rsidR="00711071" w:rsidRPr="00961EFB" w:rsidRDefault="00711071" w:rsidP="003611B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711071" w:rsidTr="003611BB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Учебная практика</w:t>
            </w:r>
          </w:p>
        </w:tc>
      </w:tr>
      <w:tr w:rsidR="00711071" w:rsidTr="003611BB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Производственная практика (по профилю профессии)</w:t>
            </w:r>
          </w:p>
        </w:tc>
      </w:tr>
      <w:tr w:rsidR="00711071" w:rsidTr="003611BB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Промежуточная аттестация</w:t>
            </w:r>
          </w:p>
        </w:tc>
      </w:tr>
      <w:tr w:rsidR="00711071" w:rsidTr="003611BB">
        <w:trPr>
          <w:gridAfter w:val="16"/>
          <w:wAfter w:w="536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</w:p>
        </w:tc>
        <w:tc>
          <w:tcPr>
            <w:tcW w:w="11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1071" w:rsidRDefault="00711071" w:rsidP="003611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Государственная итоговая аттестация</w:t>
            </w:r>
          </w:p>
        </w:tc>
      </w:tr>
    </w:tbl>
    <w:p w:rsidR="00711071" w:rsidRDefault="00711071" w:rsidP="00711071">
      <w:pPr>
        <w:widowControl w:val="0"/>
        <w:autoSpaceDE w:val="0"/>
        <w:autoSpaceDN w:val="0"/>
        <w:adjustRightInd w:val="0"/>
        <w:ind w:right="-20"/>
        <w:rPr>
          <w:b/>
          <w:sz w:val="24"/>
          <w:szCs w:val="24"/>
        </w:rPr>
      </w:pPr>
    </w:p>
    <w:p w:rsidR="00711071" w:rsidRDefault="00711071" w:rsidP="00711071">
      <w:pPr>
        <w:widowControl w:val="0"/>
        <w:autoSpaceDE w:val="0"/>
        <w:autoSpaceDN w:val="0"/>
        <w:adjustRightInd w:val="0"/>
        <w:ind w:right="-20"/>
        <w:rPr>
          <w:b/>
          <w:sz w:val="24"/>
          <w:szCs w:val="24"/>
        </w:rPr>
      </w:pPr>
    </w:p>
    <w:p w:rsidR="00711071" w:rsidRDefault="00711071" w:rsidP="00711071">
      <w:pPr>
        <w:widowControl w:val="0"/>
        <w:autoSpaceDE w:val="0"/>
        <w:autoSpaceDN w:val="0"/>
        <w:adjustRightInd w:val="0"/>
        <w:ind w:right="-20"/>
        <w:rPr>
          <w:b/>
          <w:sz w:val="24"/>
          <w:szCs w:val="24"/>
        </w:rPr>
      </w:pPr>
    </w:p>
    <w:p w:rsidR="00711071" w:rsidRDefault="00711071" w:rsidP="003802FF">
      <w:pPr>
        <w:spacing w:line="240" w:lineRule="auto"/>
        <w:ind w:firstLine="567"/>
      </w:pPr>
    </w:p>
    <w:sectPr w:rsidR="00711071" w:rsidSect="00711071">
      <w:pgSz w:w="16838" w:h="11906" w:orient="landscape" w:code="9"/>
      <w:pgMar w:top="1701" w:right="1134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25F"/>
    <w:multiLevelType w:val="hybridMultilevel"/>
    <w:tmpl w:val="36F84D80"/>
    <w:lvl w:ilvl="0" w:tplc="F14EE2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B4968"/>
    <w:multiLevelType w:val="hybridMultilevel"/>
    <w:tmpl w:val="AE7671DE"/>
    <w:lvl w:ilvl="0" w:tplc="F14EE2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9372C"/>
    <w:multiLevelType w:val="hybridMultilevel"/>
    <w:tmpl w:val="A88C6D1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70B5"/>
    <w:rsid w:val="000A6C22"/>
    <w:rsid w:val="000E1F70"/>
    <w:rsid w:val="001070B5"/>
    <w:rsid w:val="00150B0C"/>
    <w:rsid w:val="001D4501"/>
    <w:rsid w:val="00250453"/>
    <w:rsid w:val="0026105D"/>
    <w:rsid w:val="002804A2"/>
    <w:rsid w:val="002B7F71"/>
    <w:rsid w:val="0033017D"/>
    <w:rsid w:val="00334BB6"/>
    <w:rsid w:val="003643F4"/>
    <w:rsid w:val="003802FF"/>
    <w:rsid w:val="003D2DE3"/>
    <w:rsid w:val="003D3D9B"/>
    <w:rsid w:val="0040585D"/>
    <w:rsid w:val="00476C39"/>
    <w:rsid w:val="0052712F"/>
    <w:rsid w:val="00603996"/>
    <w:rsid w:val="00631C54"/>
    <w:rsid w:val="00681FAF"/>
    <w:rsid w:val="00685B23"/>
    <w:rsid w:val="006E2F0F"/>
    <w:rsid w:val="00711071"/>
    <w:rsid w:val="00723EE2"/>
    <w:rsid w:val="00747556"/>
    <w:rsid w:val="0078079E"/>
    <w:rsid w:val="00793B40"/>
    <w:rsid w:val="007E153A"/>
    <w:rsid w:val="008222B2"/>
    <w:rsid w:val="008A5ECB"/>
    <w:rsid w:val="009678A1"/>
    <w:rsid w:val="009C2260"/>
    <w:rsid w:val="009C319C"/>
    <w:rsid w:val="009E2195"/>
    <w:rsid w:val="00B02B0E"/>
    <w:rsid w:val="00BF5B26"/>
    <w:rsid w:val="00C3536D"/>
    <w:rsid w:val="00C74448"/>
    <w:rsid w:val="00C91D5D"/>
    <w:rsid w:val="00CA3AF3"/>
    <w:rsid w:val="00D65CDF"/>
    <w:rsid w:val="00D7349B"/>
    <w:rsid w:val="00E074AF"/>
    <w:rsid w:val="00E10A14"/>
    <w:rsid w:val="00E878CE"/>
    <w:rsid w:val="00EC4D89"/>
    <w:rsid w:val="00ED3E3D"/>
    <w:rsid w:val="00F351C3"/>
    <w:rsid w:val="00F4148B"/>
    <w:rsid w:val="00F62D7A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D"/>
    <w:rPr>
      <w:rFonts w:cstheme="minorBidi"/>
      <w:color w:val="auto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9C319C"/>
    <w:pPr>
      <w:keepNext/>
      <w:spacing w:before="240" w:after="60"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19C"/>
    <w:rPr>
      <w:rFonts w:eastAsiaTheme="majorEastAsia"/>
      <w:b/>
      <w:bCs/>
      <w:kern w:val="32"/>
      <w:sz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33017D"/>
    <w:pPr>
      <w:spacing w:after="100"/>
    </w:pPr>
    <w:rPr>
      <w:rFonts w:eastAsiaTheme="minorEastAsia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070B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3536D"/>
    <w:pPr>
      <w:shd w:val="clear" w:color="auto" w:fill="FFFFFF"/>
      <w:spacing w:before="240" w:after="420" w:line="240" w:lineRule="atLeast"/>
      <w:ind w:hanging="1540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536D"/>
    <w:rPr>
      <w:rFonts w:ascii="Calibri" w:eastAsia="Calibri" w:hAnsi="Calibri" w:cs="Times New Roman"/>
      <w:color w:val="auto"/>
      <w:sz w:val="20"/>
      <w:szCs w:val="20"/>
      <w:shd w:val="clear" w:color="auto" w:fill="FFFFFF"/>
    </w:rPr>
  </w:style>
  <w:style w:type="character" w:styleId="a7">
    <w:name w:val="Hyperlink"/>
    <w:basedOn w:val="a0"/>
    <w:uiPriority w:val="99"/>
    <w:rsid w:val="00250453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250453"/>
    <w:rPr>
      <w:rFonts w:cstheme="minorBidi"/>
      <w:color w:val="auto"/>
      <w:sz w:val="28"/>
      <w:szCs w:val="22"/>
    </w:rPr>
  </w:style>
  <w:style w:type="paragraph" w:customStyle="1" w:styleId="Default">
    <w:name w:val="Default"/>
    <w:qFormat/>
    <w:rsid w:val="00250453"/>
    <w:pP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000000"/>
      <w:szCs w:val="24"/>
    </w:rPr>
  </w:style>
  <w:style w:type="paragraph" w:customStyle="1" w:styleId="ConsPlusCell">
    <w:name w:val="ConsPlusCell"/>
    <w:rsid w:val="0071107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ucf/6c7446c6efd1481729e40706987d22eb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-edu.ru/ucf/08e2b22d0d0bc24be4e285b63171ed6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-edu.ru/ucf/9fa9de74970e74de0ae8838dc71614e5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o-edu.ru/ucf/d59e550ae9838ea4da97e740407614d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-edu.ru/ucf/6c7446c6efd1481729e40706987d22e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rocnoguH</dc:creator>
  <cp:keywords/>
  <dc:description/>
  <cp:lastModifiedBy>Asus-PC</cp:lastModifiedBy>
  <cp:revision>9</cp:revision>
  <dcterms:created xsi:type="dcterms:W3CDTF">2022-07-05T02:27:00Z</dcterms:created>
  <dcterms:modified xsi:type="dcterms:W3CDTF">2022-07-26T09:24:00Z</dcterms:modified>
</cp:coreProperties>
</file>